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56" w:rsidRPr="00020556" w:rsidRDefault="007B392E" w:rsidP="00020556">
      <w:pPr>
        <w:autoSpaceDE w:val="0"/>
        <w:autoSpaceDN w:val="0"/>
        <w:adjustRightInd w:val="0"/>
        <w:spacing w:after="0" w:line="240" w:lineRule="auto"/>
        <w:jc w:val="center"/>
        <w:rPr>
          <w:rFonts w:ascii="Calibri" w:hAnsi="Calibri" w:cs="Calibri"/>
        </w:rPr>
      </w:pPr>
      <w:r>
        <w:rPr>
          <w:rFonts w:ascii="Calibri" w:hAnsi="Calibri" w:cs="Calibri"/>
          <w:noProof/>
        </w:rPr>
        <w:pict>
          <v:shapetype id="_x0000_t202" coordsize="21600,21600" o:spt="202" path="m,l,21600r21600,l21600,xe">
            <v:stroke joinstyle="miter"/>
            <v:path gradientshapeok="t" o:connecttype="rect"/>
          </v:shapetype>
          <v:shape id="_x0000_s1026" type="#_x0000_t202" style="position:absolute;left:0;text-align:left;margin-left:-12.5pt;margin-top:-30pt;width:467.05pt;height:80.7pt;z-index:251658240;mso-wrap-distance-left:5pt;mso-wrap-distance-right:5pt;mso-position-horizontal-relative:margin" fillcolor="#eaedf6" stroked="f">
            <v:textbox style="mso-fit-shape-to-text:t" inset="0,0,0,0">
              <w:txbxContent>
                <w:p w:rsidR="00874D42" w:rsidRPr="00874D42" w:rsidRDefault="00874D42" w:rsidP="00874D42">
                  <w:pPr>
                    <w:pStyle w:val="3"/>
                    <w:shd w:val="clear" w:color="auto" w:fill="auto"/>
                    <w:ind w:right="20"/>
                    <w:rPr>
                      <w:sz w:val="24"/>
                      <w:szCs w:val="24"/>
                    </w:rPr>
                  </w:pPr>
                  <w:r w:rsidRPr="00874D42">
                    <w:rPr>
                      <w:rStyle w:val="3Exact"/>
                      <w:sz w:val="24"/>
                      <w:szCs w:val="24"/>
                    </w:rPr>
                    <w:t>Муниципальное бюджетное дошкольное образовательное учреждение</w:t>
                  </w:r>
                  <w:r w:rsidRPr="00874D42">
                    <w:rPr>
                      <w:rStyle w:val="3Exact"/>
                      <w:sz w:val="24"/>
                      <w:szCs w:val="24"/>
                    </w:rPr>
                    <w:br/>
                    <w:t>«Детский сад с приоритетным осуществлением санитарно - гигиенических,</w:t>
                  </w:r>
                  <w:r w:rsidRPr="00874D42">
                    <w:rPr>
                      <w:rStyle w:val="3Exact"/>
                      <w:sz w:val="24"/>
                      <w:szCs w:val="24"/>
                    </w:rPr>
                    <w:br/>
                    <w:t>профилактических и оздоровительных мероприятий и процедур № 267 г. Челябинска»</w:t>
                  </w:r>
                </w:p>
                <w:p w:rsidR="00874D42" w:rsidRPr="00874D42" w:rsidRDefault="00874D42" w:rsidP="00874D42">
                  <w:pPr>
                    <w:pStyle w:val="4"/>
                    <w:shd w:val="clear" w:color="auto" w:fill="auto"/>
                    <w:ind w:right="20"/>
                    <w:rPr>
                      <w:sz w:val="24"/>
                      <w:szCs w:val="24"/>
                    </w:rPr>
                  </w:pPr>
                  <w:r w:rsidRPr="00874D42">
                    <w:rPr>
                      <w:rStyle w:val="4Exact"/>
                      <w:sz w:val="24"/>
                      <w:szCs w:val="24"/>
                    </w:rPr>
                    <w:t>Юридический адрес: 454078 г. Челябинск, ул. Гончаренко, 69-а, тел. 8(351)256-07-03</w:t>
                  </w:r>
                  <w:r w:rsidRPr="00874D42">
                    <w:rPr>
                      <w:rStyle w:val="4Exact"/>
                      <w:sz w:val="24"/>
                      <w:szCs w:val="24"/>
                    </w:rPr>
                    <w:br/>
                    <w:t>Фактический адрес : 454078 г. Челябинск, ул. Гончаренко, 75-а, тел.8(351)257-36-83,</w:t>
                  </w:r>
                </w:p>
                <w:p w:rsidR="00874D42" w:rsidRPr="00874D42" w:rsidRDefault="00874D42" w:rsidP="00874D42">
                  <w:pPr>
                    <w:pStyle w:val="4"/>
                    <w:shd w:val="clear" w:color="auto" w:fill="auto"/>
                    <w:tabs>
                      <w:tab w:val="left" w:leader="underscore" w:pos="5446"/>
                    </w:tabs>
                    <w:ind w:left="2580"/>
                    <w:jc w:val="both"/>
                    <w:rPr>
                      <w:sz w:val="24"/>
                      <w:szCs w:val="24"/>
                    </w:rPr>
                  </w:pPr>
                  <w:r w:rsidRPr="00874D42">
                    <w:rPr>
                      <w:rStyle w:val="4Exact"/>
                      <w:sz w:val="24"/>
                      <w:szCs w:val="24"/>
                    </w:rPr>
                    <w:t xml:space="preserve">электронная почта: </w:t>
                  </w:r>
                  <w:r w:rsidRPr="00874D42">
                    <w:rPr>
                      <w:rStyle w:val="4Exact0"/>
                      <w:sz w:val="24"/>
                      <w:szCs w:val="24"/>
                    </w:rPr>
                    <w:t>mdou</w:t>
                  </w:r>
                  <w:r w:rsidRPr="00874D42">
                    <w:rPr>
                      <w:rStyle w:val="4Exact0"/>
                      <w:sz w:val="24"/>
                      <w:szCs w:val="24"/>
                      <w:lang w:bidi="ru-RU"/>
                    </w:rPr>
                    <w:tab/>
                    <w:t xml:space="preserve">267 @ </w:t>
                  </w:r>
                  <w:r w:rsidRPr="00874D42">
                    <w:rPr>
                      <w:rStyle w:val="4Exact0"/>
                      <w:sz w:val="24"/>
                      <w:szCs w:val="24"/>
                    </w:rPr>
                    <w:t>mail.ru</w:t>
                  </w:r>
                </w:p>
              </w:txbxContent>
            </v:textbox>
            <w10:wrap anchorx="margin"/>
          </v:shape>
        </w:pict>
      </w:r>
      <w:r w:rsidR="00602205">
        <w:rPr>
          <w:rFonts w:ascii="Times New Roman CYR" w:hAnsi="Times New Roman CYR" w:cs="Times New Roman CYR"/>
          <w:b/>
          <w:bCs/>
          <w:sz w:val="24"/>
          <w:szCs w:val="24"/>
        </w:rPr>
        <w:t xml:space="preserve"> </w:t>
      </w:r>
    </w:p>
    <w:p w:rsidR="00020556" w:rsidRPr="00020556" w:rsidRDefault="00020556" w:rsidP="00020556">
      <w:pPr>
        <w:autoSpaceDE w:val="0"/>
        <w:autoSpaceDN w:val="0"/>
        <w:adjustRightInd w:val="0"/>
        <w:spacing w:after="0" w:line="240" w:lineRule="auto"/>
        <w:jc w:val="center"/>
        <w:rPr>
          <w:rFonts w:ascii="Calibri" w:hAnsi="Calibri" w:cs="Calibri"/>
        </w:rPr>
      </w:pPr>
    </w:p>
    <w:p w:rsidR="00020556" w:rsidRPr="00020556" w:rsidRDefault="00020556" w:rsidP="00C4123A">
      <w:pPr>
        <w:autoSpaceDE w:val="0"/>
        <w:autoSpaceDN w:val="0"/>
        <w:adjustRightInd w:val="0"/>
        <w:spacing w:after="0" w:line="240" w:lineRule="auto"/>
        <w:jc w:val="both"/>
        <w:rPr>
          <w:rFonts w:ascii="Calibri" w:hAnsi="Calibri" w:cs="Calibri"/>
        </w:rPr>
      </w:pP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p>
    <w:p w:rsidR="00020556" w:rsidRPr="00020556" w:rsidRDefault="00020556" w:rsidP="00C4123A">
      <w:pPr>
        <w:tabs>
          <w:tab w:val="center" w:pos="5199"/>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r w:rsidR="00C4123A">
        <w:rPr>
          <w:rFonts w:ascii="Times New Roman" w:hAnsi="Times New Roman" w:cs="Times New Roman"/>
          <w:sz w:val="28"/>
          <w:szCs w:val="28"/>
        </w:rPr>
        <w:tab/>
      </w:r>
      <w:r w:rsidRPr="00020556">
        <w:rPr>
          <w:rFonts w:ascii="Times New Roman" w:hAnsi="Times New Roman" w:cs="Times New Roman"/>
          <w:sz w:val="28"/>
          <w:szCs w:val="28"/>
        </w:rPr>
        <w:t xml:space="preserve">                                                          </w:t>
      </w:r>
    </w:p>
    <w:p w:rsidR="00602205" w:rsidRDefault="00020556" w:rsidP="00830FBF">
      <w:pPr>
        <w:autoSpaceDE w:val="0"/>
        <w:autoSpaceDN w:val="0"/>
        <w:adjustRightInd w:val="0"/>
        <w:spacing w:after="0" w:line="240" w:lineRule="auto"/>
        <w:jc w:val="both"/>
        <w:rPr>
          <w:rFonts w:ascii="Times New Roman" w:hAnsi="Times New Roman" w:cs="Times New Roman"/>
          <w:sz w:val="28"/>
          <w:szCs w:val="28"/>
        </w:rPr>
      </w:pPr>
      <w:r w:rsidRPr="00020556">
        <w:rPr>
          <w:rFonts w:ascii="Times New Roman" w:hAnsi="Times New Roman" w:cs="Times New Roman"/>
          <w:sz w:val="28"/>
          <w:szCs w:val="28"/>
        </w:rPr>
        <w:t xml:space="preserve">                                                            </w:t>
      </w:r>
      <w:r w:rsidR="00C4123A">
        <w:rPr>
          <w:rFonts w:ascii="Times New Roman" w:hAnsi="Times New Roman" w:cs="Times New Roman"/>
          <w:sz w:val="28"/>
          <w:szCs w:val="28"/>
        </w:rPr>
        <w:tab/>
      </w:r>
      <w:r w:rsidR="00C4123A">
        <w:rPr>
          <w:rFonts w:ascii="Times New Roman" w:hAnsi="Times New Roman" w:cs="Times New Roman"/>
          <w:sz w:val="28"/>
          <w:szCs w:val="28"/>
        </w:rPr>
        <w:tab/>
      </w:r>
      <w:r w:rsidR="00830FBF">
        <w:rPr>
          <w:rFonts w:ascii="Times New Roman" w:hAnsi="Times New Roman" w:cs="Times New Roman"/>
          <w:sz w:val="28"/>
          <w:szCs w:val="28"/>
        </w:rPr>
        <w:tab/>
      </w:r>
    </w:p>
    <w:p w:rsidR="00602205" w:rsidRDefault="00602205" w:rsidP="00830FBF">
      <w:pPr>
        <w:autoSpaceDE w:val="0"/>
        <w:autoSpaceDN w:val="0"/>
        <w:adjustRightInd w:val="0"/>
        <w:spacing w:after="0" w:line="240" w:lineRule="auto"/>
        <w:jc w:val="both"/>
        <w:rPr>
          <w:rFonts w:ascii="Times New Roman" w:hAnsi="Times New Roman" w:cs="Times New Roman"/>
          <w:sz w:val="28"/>
          <w:szCs w:val="28"/>
        </w:rPr>
      </w:pPr>
    </w:p>
    <w:p w:rsidR="00602205" w:rsidRDefault="00874D42" w:rsidP="00830FBF">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noProof/>
          <w:sz w:val="28"/>
          <w:szCs w:val="28"/>
        </w:rPr>
        <w:drawing>
          <wp:anchor distT="0" distB="0" distL="63500" distR="551815" simplePos="0" relativeHeight="251657216" behindDoc="1" locked="0" layoutInCell="1" allowOverlap="1">
            <wp:simplePos x="0" y="0"/>
            <wp:positionH relativeFrom="margin">
              <wp:posOffset>-327025</wp:posOffset>
            </wp:positionH>
            <wp:positionV relativeFrom="paragraph">
              <wp:posOffset>215265</wp:posOffset>
            </wp:positionV>
            <wp:extent cx="2286000" cy="1688465"/>
            <wp:effectExtent l="0" t="0" r="0" b="0"/>
            <wp:wrapSquare wrapText="right"/>
            <wp:docPr id="1" name="Рисунок 1" descr="C:\Users\user\Desktop\Сайт\Рабочии программы\Рабочая программа 4 гр\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айт\Рабочии программы\Рабочая программа 4 гр\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688465"/>
                    </a:xfrm>
                    <a:prstGeom prst="rect">
                      <a:avLst/>
                    </a:prstGeom>
                    <a:noFill/>
                  </pic:spPr>
                </pic:pic>
              </a:graphicData>
            </a:graphic>
            <wp14:sizeRelH relativeFrom="page">
              <wp14:pctWidth>0</wp14:pctWidth>
            </wp14:sizeRelH>
            <wp14:sizeRelV relativeFrom="page">
              <wp14:pctHeight>0</wp14:pctHeight>
            </wp14:sizeRelV>
          </wp:anchor>
        </w:drawing>
      </w:r>
    </w:p>
    <w:p w:rsidR="00602205" w:rsidRDefault="00100559" w:rsidP="00602205">
      <w:pPr>
        <w:autoSpaceDE w:val="0"/>
        <w:autoSpaceDN w:val="0"/>
        <w:adjustRightInd w:val="0"/>
        <w:spacing w:after="0" w:line="240" w:lineRule="auto"/>
        <w:ind w:firstLine="708"/>
        <w:jc w:val="both"/>
        <w:rPr>
          <w:rFonts w:ascii="Times New Roman CYR" w:hAnsi="Times New Roman CYR" w:cs="Times New Roman CYR"/>
          <w:sz w:val="28"/>
          <w:szCs w:val="28"/>
        </w:rPr>
      </w:pPr>
      <w:r w:rsidRPr="00100559">
        <w:rPr>
          <w:rFonts w:ascii="Times New Roman" w:eastAsia="Times New Roman" w:hAnsi="Times New Roman" w:cs="Times New Roman"/>
          <w:noProof/>
          <w:sz w:val="24"/>
          <w:szCs w:val="24"/>
        </w:rPr>
        <w:drawing>
          <wp:anchor distT="0" distB="0" distL="63500" distR="63500" simplePos="0" relativeHeight="251660288" behindDoc="1" locked="0" layoutInCell="1" allowOverlap="1" wp14:anchorId="30516635" wp14:editId="7630C4DF">
            <wp:simplePos x="0" y="0"/>
            <wp:positionH relativeFrom="margin">
              <wp:posOffset>3072765</wp:posOffset>
            </wp:positionH>
            <wp:positionV relativeFrom="paragraph">
              <wp:posOffset>13335</wp:posOffset>
            </wp:positionV>
            <wp:extent cx="2962910" cy="1877695"/>
            <wp:effectExtent l="0" t="0" r="8890" b="8255"/>
            <wp:wrapNone/>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910" cy="1877695"/>
                    </a:xfrm>
                    <a:prstGeom prst="rect">
                      <a:avLst/>
                    </a:prstGeom>
                    <a:noFill/>
                  </pic:spPr>
                </pic:pic>
              </a:graphicData>
            </a:graphic>
            <wp14:sizeRelH relativeFrom="page">
              <wp14:pctWidth>0</wp14:pctWidth>
            </wp14:sizeRelH>
            <wp14:sizeRelV relativeFrom="page">
              <wp14:pctHeight>0</wp14:pctHeight>
            </wp14:sizeRelV>
          </wp:anchor>
        </w:drawing>
      </w:r>
    </w:p>
    <w:p w:rsidR="00874D42" w:rsidRDefault="00874D42" w:rsidP="00874D42">
      <w:pPr>
        <w:keepNext/>
        <w:keepLines/>
        <w:widowControl w:val="0"/>
        <w:spacing w:after="1393" w:line="403" w:lineRule="exact"/>
        <w:ind w:left="20"/>
        <w:jc w:val="center"/>
        <w:outlineLvl w:val="0"/>
        <w:rPr>
          <w:rFonts w:ascii="Times New Roman" w:eastAsia="Times New Roman" w:hAnsi="Times New Roman" w:cs="Times New Roman"/>
          <w:b/>
          <w:bCs/>
          <w:color w:val="000000"/>
          <w:sz w:val="32"/>
          <w:szCs w:val="32"/>
          <w:lang w:bidi="ru-RU"/>
        </w:rPr>
      </w:pPr>
      <w:bookmarkStart w:id="0" w:name="bookmark0"/>
    </w:p>
    <w:p w:rsidR="00874D42" w:rsidRDefault="00874D42" w:rsidP="00874D42">
      <w:pPr>
        <w:keepNext/>
        <w:keepLines/>
        <w:widowControl w:val="0"/>
        <w:spacing w:after="1393" w:line="403" w:lineRule="exact"/>
        <w:ind w:left="20"/>
        <w:jc w:val="center"/>
        <w:outlineLvl w:val="0"/>
        <w:rPr>
          <w:rFonts w:ascii="Times New Roman" w:eastAsia="Times New Roman" w:hAnsi="Times New Roman" w:cs="Times New Roman"/>
          <w:b/>
          <w:bCs/>
          <w:color w:val="000000"/>
          <w:sz w:val="32"/>
          <w:szCs w:val="32"/>
          <w:lang w:bidi="ru-RU"/>
        </w:rPr>
      </w:pPr>
    </w:p>
    <w:p w:rsidR="00874D42" w:rsidRDefault="00874D42" w:rsidP="00874D42">
      <w:pPr>
        <w:keepNext/>
        <w:keepLines/>
        <w:widowControl w:val="0"/>
        <w:spacing w:after="1393" w:line="403" w:lineRule="exact"/>
        <w:ind w:left="20"/>
        <w:jc w:val="center"/>
        <w:outlineLvl w:val="0"/>
        <w:rPr>
          <w:rFonts w:ascii="Times New Roman" w:eastAsia="Times New Roman" w:hAnsi="Times New Roman" w:cs="Times New Roman"/>
          <w:b/>
          <w:bCs/>
          <w:color w:val="000000"/>
          <w:sz w:val="28"/>
          <w:szCs w:val="28"/>
          <w:lang w:bidi="ru-RU"/>
        </w:rPr>
      </w:pPr>
      <w:r w:rsidRPr="00874D42">
        <w:rPr>
          <w:rFonts w:ascii="Times New Roman" w:eastAsia="Times New Roman" w:hAnsi="Times New Roman" w:cs="Times New Roman"/>
          <w:b/>
          <w:bCs/>
          <w:color w:val="000000"/>
          <w:sz w:val="28"/>
          <w:szCs w:val="28"/>
          <w:lang w:bidi="ru-RU"/>
        </w:rPr>
        <w:t>Рабочая программа</w:t>
      </w:r>
      <w:r w:rsidRPr="00874D42">
        <w:rPr>
          <w:rFonts w:ascii="Times New Roman" w:eastAsia="Times New Roman" w:hAnsi="Times New Roman" w:cs="Times New Roman"/>
          <w:b/>
          <w:bCs/>
          <w:color w:val="000000"/>
          <w:sz w:val="28"/>
          <w:szCs w:val="28"/>
          <w:lang w:bidi="ru-RU"/>
        </w:rPr>
        <w:br/>
        <w:t>образовательной области</w:t>
      </w:r>
      <w:bookmarkStart w:id="1" w:name="_GoBack"/>
      <w:bookmarkEnd w:id="1"/>
      <w:r w:rsidRPr="00874D42">
        <w:rPr>
          <w:rFonts w:ascii="Times New Roman" w:eastAsia="Times New Roman" w:hAnsi="Times New Roman" w:cs="Times New Roman"/>
          <w:b/>
          <w:bCs/>
          <w:color w:val="000000"/>
          <w:sz w:val="28"/>
          <w:szCs w:val="28"/>
          <w:lang w:bidi="ru-RU"/>
        </w:rPr>
        <w:br/>
        <w:t>«Речевое развитие»</w:t>
      </w:r>
      <w:bookmarkEnd w:id="0"/>
    </w:p>
    <w:p w:rsidR="008B1A9F" w:rsidRDefault="00874D42" w:rsidP="008B1A9F">
      <w:pPr>
        <w:widowControl w:val="0"/>
        <w:spacing w:after="0" w:line="312" w:lineRule="exact"/>
        <w:ind w:left="2680"/>
        <w:jc w:val="right"/>
        <w:rPr>
          <w:rFonts w:ascii="Times New Roman" w:eastAsia="Times New Roman" w:hAnsi="Times New Roman" w:cs="Times New Roman"/>
          <w:color w:val="000000"/>
          <w:sz w:val="26"/>
          <w:szCs w:val="26"/>
          <w:lang w:bidi="ru-RU"/>
        </w:rPr>
      </w:pPr>
      <w:r w:rsidRPr="00874D42">
        <w:rPr>
          <w:rFonts w:ascii="Times New Roman" w:eastAsia="Times New Roman" w:hAnsi="Times New Roman" w:cs="Times New Roman"/>
          <w:color w:val="000000"/>
          <w:sz w:val="26"/>
          <w:szCs w:val="26"/>
          <w:lang w:bidi="ru-RU"/>
        </w:rPr>
        <w:t xml:space="preserve">Разработали: воспитатели группы раннего возраста общеобразовательной направленности № 4 (3-5 лет) Мирошникова Татьяна Борисовна </w:t>
      </w:r>
    </w:p>
    <w:p w:rsidR="00874D42" w:rsidRPr="00874D42" w:rsidRDefault="00874D42" w:rsidP="008B1A9F">
      <w:pPr>
        <w:widowControl w:val="0"/>
        <w:spacing w:after="0" w:line="312" w:lineRule="exact"/>
        <w:ind w:left="2680"/>
        <w:jc w:val="right"/>
        <w:rPr>
          <w:rFonts w:ascii="Times New Roman" w:eastAsia="Times New Roman" w:hAnsi="Times New Roman" w:cs="Times New Roman"/>
          <w:color w:val="000000"/>
          <w:sz w:val="26"/>
          <w:szCs w:val="26"/>
          <w:lang w:bidi="ru-RU"/>
        </w:rPr>
      </w:pPr>
      <w:r w:rsidRPr="00874D42">
        <w:rPr>
          <w:rFonts w:ascii="Times New Roman" w:eastAsia="Times New Roman" w:hAnsi="Times New Roman" w:cs="Times New Roman"/>
          <w:color w:val="000000"/>
          <w:sz w:val="26"/>
          <w:szCs w:val="26"/>
          <w:lang w:bidi="ru-RU"/>
        </w:rPr>
        <w:t>Уфимцева Татьяна Сергеевна</w:t>
      </w:r>
    </w:p>
    <w:p w:rsidR="00874D42" w:rsidRPr="00874D42" w:rsidRDefault="00874D42" w:rsidP="00874D42">
      <w:pPr>
        <w:keepNext/>
        <w:keepLines/>
        <w:widowControl w:val="0"/>
        <w:spacing w:after="1393" w:line="403" w:lineRule="exact"/>
        <w:ind w:left="20"/>
        <w:jc w:val="center"/>
        <w:outlineLvl w:val="0"/>
        <w:rPr>
          <w:rFonts w:ascii="Times New Roman" w:eastAsia="Times New Roman" w:hAnsi="Times New Roman" w:cs="Times New Roman"/>
          <w:b/>
          <w:bCs/>
          <w:color w:val="000000"/>
          <w:sz w:val="28"/>
          <w:szCs w:val="28"/>
          <w:lang w:bidi="ru-RU"/>
        </w:rPr>
      </w:pPr>
    </w:p>
    <w:p w:rsidR="008B1A9F" w:rsidRDefault="008B1A9F" w:rsidP="008B1A9F">
      <w:pPr>
        <w:pStyle w:val="20"/>
        <w:shd w:val="clear" w:color="auto" w:fill="auto"/>
        <w:spacing w:line="260" w:lineRule="exact"/>
        <w:jc w:val="center"/>
        <w:rPr>
          <w:color w:val="000000"/>
          <w:lang w:bidi="ru-RU"/>
        </w:rPr>
      </w:pPr>
    </w:p>
    <w:p w:rsidR="008B1A9F" w:rsidRDefault="008B1A9F" w:rsidP="008B1A9F">
      <w:pPr>
        <w:pStyle w:val="20"/>
        <w:shd w:val="clear" w:color="auto" w:fill="auto"/>
        <w:spacing w:line="260" w:lineRule="exact"/>
        <w:jc w:val="center"/>
        <w:rPr>
          <w:color w:val="000000"/>
          <w:lang w:bidi="ru-RU"/>
        </w:rPr>
      </w:pPr>
    </w:p>
    <w:p w:rsidR="008B1A9F" w:rsidRDefault="008B1A9F" w:rsidP="008B1A9F">
      <w:pPr>
        <w:pStyle w:val="20"/>
        <w:shd w:val="clear" w:color="auto" w:fill="auto"/>
        <w:spacing w:line="260" w:lineRule="exact"/>
        <w:jc w:val="center"/>
        <w:rPr>
          <w:color w:val="000000"/>
          <w:lang w:bidi="ru-RU"/>
        </w:rPr>
      </w:pPr>
    </w:p>
    <w:p w:rsidR="008B1A9F" w:rsidRPr="008B1A9F" w:rsidRDefault="008B1A9F" w:rsidP="008B1A9F">
      <w:pPr>
        <w:pStyle w:val="20"/>
        <w:shd w:val="clear" w:color="auto" w:fill="auto"/>
        <w:spacing w:line="260" w:lineRule="exact"/>
        <w:jc w:val="center"/>
        <w:rPr>
          <w:color w:val="000000"/>
          <w:lang w:bidi="ru-RU"/>
        </w:rPr>
      </w:pPr>
      <w:r w:rsidRPr="008B1A9F">
        <w:rPr>
          <w:color w:val="000000"/>
          <w:lang w:bidi="ru-RU"/>
        </w:rPr>
        <w:t>Челябинск, 2019 г.</w:t>
      </w:r>
    </w:p>
    <w:p w:rsidR="008B1A9F" w:rsidRDefault="008B1A9F" w:rsidP="00020556">
      <w:pPr>
        <w:autoSpaceDE w:val="0"/>
        <w:autoSpaceDN w:val="0"/>
        <w:adjustRightInd w:val="0"/>
        <w:spacing w:after="0" w:line="240" w:lineRule="auto"/>
        <w:jc w:val="center"/>
        <w:rPr>
          <w:rFonts w:ascii="Times New Roman CYR" w:hAnsi="Times New Roman CYR" w:cs="Times New Roman CYR"/>
          <w:b/>
          <w:bCs/>
          <w:sz w:val="28"/>
          <w:szCs w:val="28"/>
        </w:rPr>
      </w:pPr>
    </w:p>
    <w:p w:rsidR="00020556" w:rsidRDefault="00020556" w:rsidP="00020556">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Актуальность</w:t>
      </w:r>
    </w:p>
    <w:p w:rsidR="00020556" w:rsidRPr="00020556" w:rsidRDefault="00020556" w:rsidP="00020556">
      <w:pPr>
        <w:autoSpaceDE w:val="0"/>
        <w:autoSpaceDN w:val="0"/>
        <w:adjustRightInd w:val="0"/>
        <w:spacing w:after="0" w:line="240" w:lineRule="auto"/>
        <w:jc w:val="center"/>
        <w:rPr>
          <w:rFonts w:ascii="Calibri" w:hAnsi="Calibri" w:cs="Calibri"/>
        </w:rPr>
      </w:pP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w:t>
      </w:r>
      <w:r w:rsidRPr="00020556">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[30].</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Стратегия современного обучения родному языку заключается в его направленности не просто на формирование определенных знаний, умений и навыков, а на воспитание и развитие личности ребенка, его теоретического мышления, языковой интуиции и способностей, на овладение культурой речевого общения и поведения.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CYR" w:hAnsi="Times New Roman CYR" w:cs="Times New Roman CYR"/>
          <w:sz w:val="28"/>
          <w:szCs w:val="28"/>
        </w:rPr>
        <w:t xml:space="preserve">Состояние развития речи детей дошкольного возраста на современном этапе ученые характеризуют как крайне неудовлетворительное (Т.И.Гризик, Л.Е.Тимощук, О.С.Ушакова и др.) и отмечают необходимость целенаправленно обновления и систематизации речевой работы в дошкольных образовательных учреждениях. Данное обстоятельство диктует необходимость рассмотрения </w:t>
      </w:r>
      <w:r>
        <w:rPr>
          <w:rFonts w:ascii="Times New Roman CYR" w:hAnsi="Times New Roman CYR" w:cs="Times New Roman CYR"/>
          <w:color w:val="000000"/>
          <w:sz w:val="28"/>
          <w:szCs w:val="28"/>
        </w:rPr>
        <w:t xml:space="preserve">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 На достижение названной цели направлена рабочая программа образовательной области </w:t>
      </w:r>
      <w:r w:rsidRPr="00020556">
        <w:rPr>
          <w:rFonts w:ascii="Times New Roman" w:hAnsi="Times New Roman" w:cs="Times New Roman"/>
          <w:color w:val="000000"/>
          <w:sz w:val="28"/>
          <w:szCs w:val="28"/>
        </w:rPr>
        <w:t>«</w:t>
      </w:r>
      <w:r>
        <w:rPr>
          <w:rFonts w:ascii="Times New Roman CYR" w:hAnsi="Times New Roman CYR" w:cs="Times New Roman CYR"/>
          <w:color w:val="000000"/>
          <w:sz w:val="28"/>
          <w:szCs w:val="28"/>
        </w:rPr>
        <w:t>Речевое развитие</w:t>
      </w:r>
      <w:r w:rsidRPr="00020556">
        <w:rPr>
          <w:rFonts w:ascii="Times New Roman" w:hAnsi="Times New Roman" w:cs="Times New Roman"/>
          <w:color w:val="000000"/>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развития речи детей дошкольного возраста строится с учетом общедидактических и методических принципов, поскольку именно они являются руководящей идеей организации речевого развития детей: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lastRenderedPageBreak/>
        <w:t xml:space="preserve">- </w:t>
      </w:r>
      <w:r>
        <w:rPr>
          <w:rFonts w:ascii="Times New Roman CYR" w:hAnsi="Times New Roman CYR" w:cs="Times New Roman CYR"/>
          <w:sz w:val="28"/>
          <w:szCs w:val="28"/>
        </w:rPr>
        <w:t>принцип активности предполагает сообщение воспитанникам целей обучения, творческое выполнение ими заданий, активное усвоение учебного материала, активизацию мыслительной деятельности, систематическую работу над языком; данный принцип характеризуется развитием активной мыслительной деятельности, что достигается речевой основой обучения, мотивации</w:t>
      </w:r>
      <w:hyperlink r:id="rId10" w:anchor="_ftn1" w:history="1">
        <w:r>
          <w:rPr>
            <w:rFonts w:ascii="Times New Roman CYR" w:hAnsi="Times New Roman CYR" w:cs="Times New Roman CYR"/>
            <w:color w:val="0000FF"/>
            <w:sz w:val="28"/>
            <w:szCs w:val="28"/>
            <w:u w:val="single"/>
          </w:rPr>
          <w:t xml:space="preserve"> </w:t>
        </w:r>
      </w:hyperlink>
      <w:r>
        <w:rPr>
          <w:rFonts w:ascii="Times New Roman CYR" w:hAnsi="Times New Roman CYR" w:cs="Times New Roman CYR"/>
          <w:sz w:val="28"/>
          <w:szCs w:val="28"/>
        </w:rPr>
        <w:t>и интереса, развитием навыков и умений самостоятельной работы по созданию продукта речевой деятельности;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наглядности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лингвистических (контекст, толкование новых слов, подбор синонимов и антонимов) и экстралингвистических средств (изобразительные средства, невербальные средства, демонстрация предметов и наблюдение явлений окружающей действительности);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систематичности предусматривает концентрическое усвоение языкового материала; систематичность проявляется в организации и последовательной подаче материала (</w:t>
      </w:r>
      <w:r w:rsidRPr="00020556">
        <w:rPr>
          <w:rFonts w:ascii="Times New Roman" w:hAnsi="Times New Roman" w:cs="Times New Roman"/>
          <w:sz w:val="28"/>
          <w:szCs w:val="28"/>
        </w:rPr>
        <w:t>«</w:t>
      </w:r>
      <w:r>
        <w:rPr>
          <w:rFonts w:ascii="Times New Roman CYR" w:hAnsi="Times New Roman CYR" w:cs="Times New Roman CYR"/>
          <w:sz w:val="28"/>
          <w:szCs w:val="28"/>
        </w:rPr>
        <w:t>от легкого к трудному</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и обеспечивает доступность и посильность обучения родному языку;</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принцип доступности и посильности реализуется в делении речевого материала на этапы и в подаче его небольшими дозами, соответственно возрастным особенностям становления речи детей;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принцип взаимосвязи сенсорного, умственного и речевого развития детей</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базируется на понимании речи как речемыслительной деятельности, становление и развитие которой тесно связано с познанием окружающего мира; работу по развитию речи нельзя отрывать от работы направленной на развитие сенсорных и мыслительных процессов; данный принцип подразумевает активное использование методов и приемов, способствующих развитию всех познавательных процессов;</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коммуникативно-деятельностного подхода к развитию речи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основывается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развития языкового чутья (</w:t>
      </w:r>
      <w:r w:rsidRPr="00020556">
        <w:rPr>
          <w:rFonts w:ascii="Times New Roman" w:hAnsi="Times New Roman" w:cs="Times New Roman"/>
          <w:sz w:val="28"/>
          <w:szCs w:val="28"/>
        </w:rPr>
        <w:t>«</w:t>
      </w:r>
      <w:r>
        <w:rPr>
          <w:rFonts w:ascii="Times New Roman CYR" w:hAnsi="Times New Roman CYR" w:cs="Times New Roman CYR"/>
          <w:sz w:val="28"/>
          <w:szCs w:val="28"/>
        </w:rPr>
        <w:t>чувства языка</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подразумевает развитие неосознанного владения закономерностями языка; многократное восприятие речи и использование в собственных высказываниях сходных форм формирует у ребенка аналогии, а затем он усваивает и закономерности языка;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формирования элементарного осознания явлений языка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основывается на том, что в основе овладения речью лежит не только имитация, подражание взрослым, но и неосознанное обобщение явлений языка; данный принцип предусматривает создание внутренней системы правил речевого </w:t>
      </w:r>
      <w:r>
        <w:rPr>
          <w:rFonts w:ascii="Times New Roman CYR" w:hAnsi="Times New Roman CYR" w:cs="Times New Roman CYR"/>
          <w:sz w:val="28"/>
          <w:szCs w:val="28"/>
        </w:rPr>
        <w:lastRenderedPageBreak/>
        <w:t>поведения, которая позволяет ребенку не просто повторить, но и создавать новые высказывания;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взаимосвязи работы над различными сторонами речи, развития речи как целостного образования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предусматривает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в центре внимания педагога должна быть работа над связным высказыванием, в котором суммируются все достижения ребенка в овладении языком;</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обогащения мотивации речевой деятельности основывается на том, что от мотива зависит качество речи и мера успешного обучения; обогащение мотивов речевой деятельности детей должно учитывать возрастные особенности детей, использование разнообразных приемов, стимулирующих речевую активность и способствующих развитию творческих речевых умений детей;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обеспечения активной речевой практики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выражается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 – это не только говорение, но и слушание, восприятие речи; данный принцип предусматривает создание условий для широкой речевой практики всех детей в разных видах деятельности;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Достижению целей и задач рабочей программы способствуют культурологический, познавательно-коммуникативный, информационный и деятельностный подходы, в русле которых проводится отбор содержания материала, его структурирование. </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w:t>
      </w:r>
      <w:r w:rsidRPr="00020556">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Рабочая программа построена на основе учета конкретных условий, образовательных потребностей и особенностей развития детей дошкольного возраста.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Нормативно-правовую основу для разработки рабочей программы образовательной области </w:t>
      </w:r>
      <w:r w:rsidRPr="00020556">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составляют:</w:t>
      </w:r>
    </w:p>
    <w:p w:rsidR="00020556" w:rsidRDefault="00020556" w:rsidP="00020556">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образовательная программа дошкольного образовательного учреждения;</w:t>
      </w:r>
    </w:p>
    <w:p w:rsidR="00020556" w:rsidRPr="00020556" w:rsidRDefault="00020556" w:rsidP="000205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lastRenderedPageBreak/>
        <w:t xml:space="preserve">- </w:t>
      </w:r>
      <w:r>
        <w:rPr>
          <w:rFonts w:ascii="Times New Roman CYR" w:hAnsi="Times New Roman CYR" w:cs="Times New Roman CYR"/>
          <w:sz w:val="28"/>
          <w:szCs w:val="28"/>
        </w:rPr>
        <w:t xml:space="preserve">федеральный закон от 29.12.2012г. №273-ФЗ </w:t>
      </w:r>
      <w:r w:rsidRPr="00020556">
        <w:rPr>
          <w:rFonts w:ascii="Times New Roman" w:hAnsi="Times New Roman" w:cs="Times New Roman"/>
          <w:sz w:val="28"/>
          <w:szCs w:val="28"/>
        </w:rPr>
        <w:t>«</w:t>
      </w:r>
      <w:r>
        <w:rPr>
          <w:rFonts w:ascii="Times New Roman CYR" w:hAnsi="Times New Roman CYR" w:cs="Times New Roman CYR"/>
          <w:sz w:val="28"/>
          <w:szCs w:val="28"/>
        </w:rPr>
        <w:t>Об образовании в Российской Федерации</w:t>
      </w:r>
      <w:r w:rsidRPr="00020556">
        <w:rPr>
          <w:rFonts w:ascii="Times New Roman" w:hAnsi="Times New Roman" w:cs="Times New Roman"/>
          <w:sz w:val="28"/>
          <w:szCs w:val="28"/>
        </w:rPr>
        <w:t>»;</w:t>
      </w:r>
    </w:p>
    <w:p w:rsidR="00020556" w:rsidRPr="00020556" w:rsidRDefault="00020556" w:rsidP="000205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приказ МОиН РФ от 17.10.2013г. №1155 </w:t>
      </w:r>
      <w:r w:rsidRPr="00020556">
        <w:rPr>
          <w:rFonts w:ascii="Times New Roman" w:hAnsi="Times New Roman" w:cs="Times New Roman"/>
          <w:sz w:val="28"/>
          <w:szCs w:val="28"/>
        </w:rPr>
        <w:t>«</w:t>
      </w:r>
      <w:r>
        <w:rPr>
          <w:rFonts w:ascii="Times New Roman CYR" w:hAnsi="Times New Roman CYR" w:cs="Times New Roman CYR"/>
          <w:sz w:val="28"/>
          <w:szCs w:val="28"/>
        </w:rPr>
        <w:t>Об утверждении федерального государственного образовательного стандарта дошкольного образования</w:t>
      </w:r>
      <w:r w:rsidRPr="00020556">
        <w:rPr>
          <w:rFonts w:ascii="Times New Roman" w:hAnsi="Times New Roman" w:cs="Times New Roman"/>
          <w:sz w:val="28"/>
          <w:szCs w:val="28"/>
        </w:rPr>
        <w:t>»;</w:t>
      </w:r>
    </w:p>
    <w:p w:rsidR="00020556" w:rsidRPr="00020556" w:rsidRDefault="00020556" w:rsidP="000205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приказ МОиН РФ от 30.08.2013г. №1014 </w:t>
      </w:r>
      <w:r w:rsidRPr="00020556">
        <w:rPr>
          <w:rFonts w:ascii="Times New Roman" w:hAnsi="Times New Roman" w:cs="Times New Roman"/>
          <w:sz w:val="28"/>
          <w:szCs w:val="28"/>
        </w:rPr>
        <w:t>«</w:t>
      </w:r>
      <w:r>
        <w:rPr>
          <w:rFonts w:ascii="Times New Roman CYR" w:hAnsi="Times New Roman CYR" w:cs="Times New Roman CY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020556">
        <w:rPr>
          <w:rFonts w:ascii="Times New Roman" w:hAnsi="Times New Roman" w:cs="Times New Roman"/>
          <w:sz w:val="28"/>
          <w:szCs w:val="28"/>
        </w:rPr>
        <w:t>»;</w:t>
      </w:r>
    </w:p>
    <w:p w:rsidR="00020556" w:rsidRPr="00020556" w:rsidRDefault="00020556" w:rsidP="000205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постановление Главного государственного санитарного врача РФ от 15.05.2013г. №26 </w:t>
      </w:r>
      <w:r w:rsidRPr="00020556">
        <w:rPr>
          <w:rFonts w:ascii="Times New Roman" w:hAnsi="Times New Roman" w:cs="Times New Roman"/>
          <w:sz w:val="28"/>
          <w:szCs w:val="28"/>
        </w:rPr>
        <w:t>«</w:t>
      </w:r>
      <w:r>
        <w:rPr>
          <w:rFonts w:ascii="Times New Roman CYR" w:hAnsi="Times New Roman CYR" w:cs="Times New Roman CYR"/>
          <w:sz w:val="28"/>
          <w:szCs w:val="28"/>
        </w:rPr>
        <w:t xml:space="preserve">Об утверждении СанПиН 2.4.1.3049-13 </w:t>
      </w:r>
      <w:r w:rsidRPr="00020556">
        <w:rPr>
          <w:rFonts w:ascii="Times New Roman" w:hAnsi="Times New Roman" w:cs="Times New Roman"/>
          <w:sz w:val="28"/>
          <w:szCs w:val="28"/>
        </w:rPr>
        <w:t>«</w:t>
      </w:r>
      <w:r>
        <w:rPr>
          <w:rFonts w:ascii="Times New Roman CYR" w:hAnsi="Times New Roman CYR" w:cs="Times New Roman CY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020556">
        <w:rPr>
          <w:rFonts w:ascii="Times New Roman" w:hAnsi="Times New Roman" w:cs="Times New Roman"/>
          <w:sz w:val="28"/>
          <w:szCs w:val="28"/>
        </w:rPr>
        <w:t>».</w:t>
      </w:r>
    </w:p>
    <w:p w:rsidR="00020556" w:rsidRPr="00020556" w:rsidRDefault="00020556" w:rsidP="00020556">
      <w:pPr>
        <w:tabs>
          <w:tab w:val="left" w:pos="993"/>
        </w:tabs>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Характеристика возрастных особенностей воспитанников</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w:t>
      </w:r>
    </w:p>
    <w:p w:rsidR="00020556" w:rsidRDefault="00020556" w:rsidP="00020556">
      <w:pPr>
        <w:tabs>
          <w:tab w:val="left" w:pos="784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Младший дошкольный возраст</w:t>
      </w:r>
      <w:r>
        <w:rPr>
          <w:rFonts w:ascii="Times New Roman CYR" w:hAnsi="Times New Roman CYR" w:cs="Times New Roman CYR"/>
          <w:sz w:val="28"/>
          <w:szCs w:val="28"/>
        </w:rPr>
        <w:tab/>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четырем годам происходит усвоение звуковой системы языка (правильное произношение звуков, становление интонационной стороны речи, умение передать элементарную интонацию вопроса, просьбы, восклицания). Дети накапливают определенный запас слов, который содержит все части речи. Основное место в детском словаре занимают глаголы и существительные, обозначающие предметы и объекты ближайшего окружения, их действия и состояния. Активно начинают употребляться прилагательные и местоимения, формируются обобщающие функции слов, через слово они овладевают основными грамматическими формами: появляется множественное число, винительный и родительный падежи имен существительных, уменьшительно-ласкательные суффиксы, настоящее и прошедшее время глаголов, повелительное наклонение.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речи начинают появляться сложные формы предложений, состоящих из главных и придаточных, отражаются причинные, целевые и другие связи, выраженные через союзы. Дети осваивают навыки разговорной речи, выражают свои мысли простыми и сложными предложениями и подходят к составлению связных высказываний описательного и повествовательного характера.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Младшие дошкольники неверно произносят (или совсем не произносят) шипящие ([ш], [ж], [ч], [щ]), сонорные ([р], [рь], [л], [ль]) звуки, а некоторые звуки пропускают. Требует совершенствования интонационная сторона речи, необходима работа над развитием как артикуляционного аппарата, так и таких элементов звуковой культуры, как дикция, темп, сила голоса.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Овладение основными грамматическими формами также имеет особенности. Далеко не все дети умеют согласовывать слова в роде, числе и падеже. При построении простых распространенных предложений они опускают отдельные члены предложения. Существует проблема новых словообразований. Стремление к созданию новых слов появляется у ребенка в результате творческого освоения богатств родного языка.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Детям четвертого года жизни доступна простая форма диалогической речи. Однако они часто отвлекаются от содержания вопроса. Речь детей ситуативна, в ней преобладает экспрессивное изложение.</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Средний дошкольный возраст</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Главное направление в развитии речи детей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начинают активнее подбирать слова с противоположным и близким значением (антонимы и синонимы), сравнивают предметы и явления, применяют обобщающие слова (существительные с собирательным значением).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Дети начинают осваивать разные типы высказывания (описание и повествование).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в речи детей пятого года жизни встречаются нарушения –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 Речь детей среднего дошкольного возраста отличается подвижностью и неустойчивостью, они могут ориентироваться на смысловую сторону слова, однако объяснение значения слова для многих затруднительно. Большинство детей не владеет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020556" w:rsidRDefault="00020556" w:rsidP="00020556">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Целевые ориентиры образовательного процесса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федеральным государственным образовательным стандартом дошкольного образования к целевым ориентирам образовательной области </w:t>
      </w:r>
      <w:r w:rsidRPr="00020556">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относятся следующие социально-нормативные возрастные характеристики возможных достижений ребенка: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Целевые ориентиры на этапе завершения дошкольного образования: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ребенок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произведениями детской литературы, </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Промежуточные планируемые результаты</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i/>
          <w:iCs/>
          <w:sz w:val="28"/>
          <w:szCs w:val="28"/>
        </w:rPr>
      </w:pPr>
      <w:r w:rsidRPr="00020556">
        <w:rPr>
          <w:rFonts w:ascii="Times New Roman" w:hAnsi="Times New Roman" w:cs="Times New Roman"/>
          <w:i/>
          <w:iCs/>
          <w:sz w:val="28"/>
          <w:szCs w:val="28"/>
        </w:rPr>
        <w:t xml:space="preserve">1 – 3 </w:t>
      </w:r>
      <w:r>
        <w:rPr>
          <w:rFonts w:ascii="Times New Roman CYR" w:hAnsi="Times New Roman CYR" w:cs="Times New Roman CYR"/>
          <w:i/>
          <w:iCs/>
          <w:sz w:val="28"/>
          <w:szCs w:val="28"/>
        </w:rPr>
        <w:t>года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свободного общения со взрослыми и детьми: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использует речь для общения со взрослыми и сверстниками;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выражать свои ощущения в словесной форме.</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понимает и правильно использует в речи слова, обозначающие предметы, их свойства, действия;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согласовывать существительные с местоимениями и глаголами, строить простые предложения из 2–4 слов;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владеет отчетливым произношением изолированных гласных и большинства согласных (кроме свистящих, шипящих и сонорных) звуков;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понимать небольшие рассказы без наглядного сопровождения, с помощью взрослого рассказать об игрушке (картинке).</w:t>
      </w:r>
    </w:p>
    <w:p w:rsidR="00020556" w:rsidRDefault="00020556" w:rsidP="00020556">
      <w:pPr>
        <w:tabs>
          <w:tab w:val="left" w:pos="108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Практическое овладение воспитанниками нормами речи:</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сопровождает речью игровые и бытовые действия;</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пользоваться высотой и силой голоса, передавать вопрос или восклицание;</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участвовать в драматизации отрывков знакомых сказок.</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литературной речи:</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активно реагирует на содержание знакомых произведений;</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повторяет за педагогом слова и строки знакомых стихов;</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отвечать на элементарные вопросы по содержанию иллюстраций.</w:t>
      </w:r>
    </w:p>
    <w:p w:rsidR="00020556" w:rsidRDefault="00020556" w:rsidP="00020556">
      <w:pPr>
        <w:tabs>
          <w:tab w:val="left" w:pos="108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Приобщение к словесному искусству, в том числе развитие художественного восприятия и эстетического вкуса:</w:t>
      </w:r>
    </w:p>
    <w:p w:rsid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проявляет интерес к рассматриванию иллюстраций в книгах для малышей, сопереживает знакомым персонажам;</w:t>
      </w:r>
    </w:p>
    <w:p w:rsid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в понимании содержания литературного произведения опирается на личный опыт;</w:t>
      </w:r>
    </w:p>
    <w:p w:rsid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появляются любимые сказки, стихи;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 с произведениями детских писателей и поэтов Южного Урала (Н.В. Пикулева, Л.К. Татьяничева и др.).</w:t>
      </w:r>
    </w:p>
    <w:p w:rsidR="00020556" w:rsidRDefault="00020556" w:rsidP="00020556">
      <w:pPr>
        <w:tabs>
          <w:tab w:val="left" w:pos="1843"/>
        </w:tabs>
        <w:autoSpaceDE w:val="0"/>
        <w:autoSpaceDN w:val="0"/>
        <w:adjustRightInd w:val="0"/>
        <w:spacing w:after="0" w:line="240" w:lineRule="auto"/>
        <w:ind w:left="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Формирование звуковой аналитико-синтетической активности:</w:t>
      </w:r>
    </w:p>
    <w:p w:rsid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вслушиваться в звучание слова;</w:t>
      </w:r>
    </w:p>
    <w:p w:rsidR="00020556" w:rsidRP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знаком (в практическом плане) с терминами </w:t>
      </w:r>
      <w:r w:rsidRPr="00020556">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слово</w:t>
      </w:r>
      <w:r w:rsidRPr="00020556">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звук</w:t>
      </w:r>
      <w:r w:rsidRPr="00020556">
        <w:rPr>
          <w:rFonts w:ascii="Times New Roman" w:hAnsi="Times New Roman" w:cs="Times New Roman"/>
          <w:sz w:val="28"/>
          <w:szCs w:val="28"/>
          <w:highlight w:val="white"/>
        </w:rPr>
        <w:t>».</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3 – 4 </w:t>
      </w:r>
      <w:r>
        <w:rPr>
          <w:rFonts w:ascii="Times New Roman CYR" w:hAnsi="Times New Roman CYR" w:cs="Times New Roman CYR"/>
          <w:sz w:val="28"/>
          <w:szCs w:val="28"/>
        </w:rPr>
        <w:t>года</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свободного общения со взрослыми и детьми: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использует речь для инициирования общения со взрослыми и сверстниками;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отвечать на вопросы, касающиеся ближайшего окружения;</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активно использует вербальные и невербальные средства в общении со взрослыми и сверстниками.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понимает и правильно использует в речи антонимы, синонимы, обобщающие понятия;</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использует в речи простые нераспространенные предложения и предложения с однородными членами;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владеет правильным произношением всех звуков родного языка (за исключением некоторых шипящих и сонорных звуков);</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построить небольшой связный рассказ самостоятельно или с помощью педагога.</w:t>
      </w:r>
    </w:p>
    <w:p w:rsidR="00020556" w:rsidRDefault="00020556" w:rsidP="00020556">
      <w:pPr>
        <w:tabs>
          <w:tab w:val="left" w:pos="108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Практическое овладение воспитанниками нормами речи: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пользуется элементарными формулами (вербальными и невербальными) речевого этикета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участвовать в играх драматизациях, выразительно передавая диалоги персонажей</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литературной речи: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помощью воспитателя пересказывает содержание знакомых сказок;</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эмоционально реагировать на поэтические тексты, выразительно их воспроизводить;</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импровизировать на основе литературных произведений.</w:t>
      </w:r>
    </w:p>
    <w:p w:rsidR="00020556" w:rsidRDefault="00020556" w:rsidP="00020556">
      <w:pPr>
        <w:tabs>
          <w:tab w:val="left" w:pos="108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Приобщение к словесному искусству, в том числе развитие художественного восприятия и эстетического вкуса: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проявляет интерес к слушанию произведений разных жанров.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способен адекватно реагировать на содержание произведения, поступки персонажей;</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устанавливать легко осознаваемые причинные связи в сюжете;</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понимании содержания литературного произведения опирается на личный опыт;</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 с произведениями детских писателей и поэтов Южного Урала (Н.В. Пикулева, Л.К. Татьяничева и др.)</w:t>
      </w:r>
    </w:p>
    <w:p w:rsidR="00020556" w:rsidRDefault="00020556" w:rsidP="00020556">
      <w:pPr>
        <w:tabs>
          <w:tab w:val="left" w:pos="1843"/>
        </w:tabs>
        <w:autoSpaceDE w:val="0"/>
        <w:autoSpaceDN w:val="0"/>
        <w:adjustRightInd w:val="0"/>
        <w:spacing w:after="0" w:line="240" w:lineRule="auto"/>
        <w:ind w:left="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Формирование звуковой аналитико-синтетической активности: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имеет представление о том, что слова состоят из звуков, звучат по-разному и сходно, что звуки в слове произносятся в определенной последовательности;</w:t>
      </w:r>
    </w:p>
    <w:p w:rsidR="00020556" w:rsidRP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правильно понимание значение терминов </w:t>
      </w:r>
      <w:r w:rsidRPr="00020556">
        <w:rPr>
          <w:rFonts w:ascii="Times New Roman" w:hAnsi="Times New Roman" w:cs="Times New Roman"/>
          <w:sz w:val="28"/>
          <w:szCs w:val="28"/>
        </w:rPr>
        <w:t>«</w:t>
      </w:r>
      <w:r>
        <w:rPr>
          <w:rFonts w:ascii="Times New Roman CYR" w:hAnsi="Times New Roman CYR" w:cs="Times New Roman CYR"/>
          <w:sz w:val="28"/>
          <w:szCs w:val="28"/>
        </w:rPr>
        <w:t>слово</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020556">
        <w:rPr>
          <w:rFonts w:ascii="Times New Roman" w:hAnsi="Times New Roman" w:cs="Times New Roman"/>
          <w:sz w:val="28"/>
          <w:szCs w:val="28"/>
        </w:rPr>
        <w:t>«</w:t>
      </w:r>
      <w:r>
        <w:rPr>
          <w:rFonts w:ascii="Times New Roman CYR" w:hAnsi="Times New Roman CYR" w:cs="Times New Roman CYR"/>
          <w:sz w:val="28"/>
          <w:szCs w:val="28"/>
        </w:rPr>
        <w:t>звук</w:t>
      </w:r>
      <w:r w:rsidRPr="00020556">
        <w:rPr>
          <w:rFonts w:ascii="Times New Roman" w:hAnsi="Times New Roman" w:cs="Times New Roman"/>
          <w:sz w:val="28"/>
          <w:szCs w:val="28"/>
        </w:rPr>
        <w:t>».</w:t>
      </w:r>
    </w:p>
    <w:p w:rsidR="00020556" w:rsidRPr="00020556" w:rsidRDefault="00020556" w:rsidP="00020556">
      <w:pPr>
        <w:tabs>
          <w:tab w:val="left" w:pos="1080"/>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4 – 5 </w:t>
      </w:r>
      <w:r>
        <w:rPr>
          <w:rFonts w:ascii="Times New Roman CYR" w:hAnsi="Times New Roman CYR" w:cs="Times New Roman CYR"/>
          <w:sz w:val="28"/>
          <w:szCs w:val="28"/>
        </w:rPr>
        <w:t>лет</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свободного общения со взрослыми и детьми:</w:t>
      </w:r>
    </w:p>
    <w:p w:rsidR="00020556" w:rsidRDefault="00020556" w:rsidP="00020556">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использует речь для инициирования общения, регуляции поведения;</w:t>
      </w:r>
    </w:p>
    <w:p w:rsidR="00020556" w:rsidRDefault="00020556" w:rsidP="00020556">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активно пользуется речью в игровом взаимодействии со сверстниками.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понимает и правильно использует в речи антонимы, синонимы, обобщающие понятия, лексику, обозначающую эмоциональные состояния;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использует в речи сложносочиненные и сложноподчиненные предложения, элементарные способы словообразования;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владеет правильным произношением всех звуков родного языка (за исключением некоторых шипящих и сонорных звуков);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построить небольшой связный рассказ самостоятельно или с помощью педагога.</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Практическое овладение воспитанниками нормами речи: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пользуется разнообразными формулами речевого этикета;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осмысленно работать над собственным звукопроизношением и выразительностью речи.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литературной речи: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с помощью педагога пересказать содержание знакомых сказок, рассказов;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эмоционально реагировать на поэтические тексты, выразительно их воспроизводить;</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импровизировать на основе литературных произведений.</w:t>
      </w:r>
    </w:p>
    <w:p w:rsidR="00020556" w:rsidRDefault="00020556" w:rsidP="00020556">
      <w:pPr>
        <w:tabs>
          <w:tab w:val="left" w:pos="108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Приобщение к словесному искусству, в том числе развитие художественного восприятия и эстетического вкуса: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проявляет интерес к слушанию произведений разных жанров и рассматриванию иллюстрированных изданий детских книг;</w:t>
      </w:r>
    </w:p>
    <w:p w:rsidR="00020556" w:rsidRDefault="00020556" w:rsidP="00020556">
      <w:pPr>
        <w:numPr>
          <w:ilvl w:val="0"/>
          <w:numId w:val="1"/>
        </w:numPr>
        <w:tabs>
          <w:tab w:val="left" w:pos="36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осмысленно воспринимать содержание произведений, адекватно реагировать на события, которых не было в собственном опыте;</w:t>
      </w:r>
    </w:p>
    <w:p w:rsidR="00020556" w:rsidRDefault="00020556" w:rsidP="00020556">
      <w:pPr>
        <w:numPr>
          <w:ilvl w:val="0"/>
          <w:numId w:val="1"/>
        </w:numPr>
        <w:tabs>
          <w:tab w:val="left" w:pos="36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устанавливать причинные связи в сюжете, правильно оценивать поступки персонажей;</w:t>
      </w:r>
    </w:p>
    <w:p w:rsidR="00020556" w:rsidRDefault="00020556" w:rsidP="00020556">
      <w:pPr>
        <w:numPr>
          <w:ilvl w:val="0"/>
          <w:numId w:val="1"/>
        </w:numPr>
        <w:tabs>
          <w:tab w:val="left" w:pos="0"/>
          <w:tab w:val="left" w:pos="36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020556" w:rsidRDefault="00020556" w:rsidP="00020556">
      <w:pPr>
        <w:tabs>
          <w:tab w:val="left" w:pos="1843"/>
        </w:tabs>
        <w:autoSpaceDE w:val="0"/>
        <w:autoSpaceDN w:val="0"/>
        <w:adjustRightInd w:val="0"/>
        <w:spacing w:after="0" w:line="240" w:lineRule="auto"/>
        <w:ind w:left="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Формирование звуковой аналитико-синтетической активности: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различает на слух твердые и мягкие согласные (без выделения терминов);</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умеет изолированно произносить первый звук в слове, называть слова с заданным звуком.</w:t>
      </w:r>
    </w:p>
    <w:p w:rsidR="00020556" w:rsidRPr="00020556" w:rsidRDefault="00020556" w:rsidP="00020556">
      <w:pPr>
        <w:tabs>
          <w:tab w:val="left" w:pos="1080"/>
        </w:tabs>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 рабочей программы</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формировать навыки владения речью как средством общения и культуры;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обогащать активный словарь;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способствовать развитию связной, грамматически правильной диалогической и монологической речи;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содействовать развитию речевого творчества;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развивать звуковую и интонационную культуру речи, фонематический слух; </w:t>
      </w:r>
    </w:p>
    <w:p w:rsidR="00020556" w:rsidRDefault="00020556" w:rsidP="00020556">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знакомить с книжной культурой, детской литературой;</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понимание на слух текстов различных жанров детской литературы;</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формировать звуковую аналитико-синтетическую активность как предпосылку обучения грамоте.</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rPr>
          <w:rFonts w:ascii="Times New Roman CYR" w:hAnsi="Times New Roman CYR" w:cs="Times New Roman CYR"/>
          <w:b/>
          <w:bCs/>
          <w:sz w:val="28"/>
          <w:szCs w:val="28"/>
        </w:rPr>
      </w:pPr>
      <w:r>
        <w:rPr>
          <w:rFonts w:ascii="Times New Roman CYR" w:hAnsi="Times New Roman CYR" w:cs="Times New Roman CYR"/>
          <w:b/>
          <w:bCs/>
          <w:sz w:val="28"/>
          <w:szCs w:val="28"/>
        </w:rPr>
        <w:t>Конкретизация задач по возрастам:</w:t>
      </w:r>
    </w:p>
    <w:p w:rsidR="00020556" w:rsidRDefault="00020556" w:rsidP="00020556">
      <w:pPr>
        <w:autoSpaceDE w:val="0"/>
        <w:autoSpaceDN w:val="0"/>
        <w:adjustRightInd w:val="0"/>
        <w:spacing w:after="0" w:line="240" w:lineRule="auto"/>
        <w:ind w:firstLine="709"/>
        <w:jc w:val="both"/>
        <w:rPr>
          <w:rFonts w:ascii="Calibri" w:hAnsi="Calibri" w:cs="Calibri"/>
          <w:lang w:val="en-US"/>
        </w:rPr>
      </w:pP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sz w:val="28"/>
          <w:szCs w:val="28"/>
          <w:lang w:val="en-US"/>
        </w:rPr>
        <w:t xml:space="preserve">1 – 3 </w:t>
      </w:r>
      <w:r>
        <w:rPr>
          <w:rFonts w:ascii="Times New Roman CYR" w:hAnsi="Times New Roman CYR" w:cs="Times New Roman CYR"/>
          <w:sz w:val="28"/>
          <w:szCs w:val="28"/>
        </w:rPr>
        <w:t>года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побуждать использовать речь для общения со взрослыми и сверстниками, выражать свои ощущения в словесной форме;</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учить понимать и правильно использовать в речи слова, обозначающие предметы, их свойства, действия;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формировать навыки согласования слов при построении простых предложений (из 2–4 слов);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формировать правильное произношением изолированных гласных и большинства согласных (кроме свистящих, шипящих и сонорных) звуков;</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формировать интонационную выразительность речи (умение пользоваться высотой и силой голоса, передавая вопросительную и восклицательную интонацию);</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развивать способность участвовать в драматизации отрывков знакомых сказок;</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формировать умение отвечать на элементарные вопросы по содержанию знакомых сказок, стихов;</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знакомить с произведениями детских писателей и поэтов Южного Урала (Н.В. Пикулева, Л.К. Татьяничева и др.);</w:t>
      </w:r>
    </w:p>
    <w:p w:rsid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учить вслушиваться в звучание слова;</w:t>
      </w:r>
    </w:p>
    <w:p w:rsidR="00020556" w:rsidRP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знакомить (в практическом плане) с терминами </w:t>
      </w:r>
      <w:r w:rsidRPr="00020556">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слово</w:t>
      </w:r>
      <w:r w:rsidRPr="00020556">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звук</w:t>
      </w:r>
      <w:r w:rsidRPr="00020556">
        <w:rPr>
          <w:rFonts w:ascii="Times New Roman" w:hAnsi="Times New Roman" w:cs="Times New Roman"/>
          <w:sz w:val="28"/>
          <w:szCs w:val="28"/>
          <w:highlight w:val="white"/>
        </w:rPr>
        <w:t>».</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sz w:val="28"/>
          <w:szCs w:val="28"/>
          <w:lang w:val="en-US"/>
        </w:rPr>
        <w:t xml:space="preserve">3 – 4 </w:t>
      </w:r>
      <w:r>
        <w:rPr>
          <w:rFonts w:ascii="Times New Roman CYR" w:hAnsi="Times New Roman CYR" w:cs="Times New Roman CYR"/>
          <w:sz w:val="28"/>
          <w:szCs w:val="28"/>
        </w:rPr>
        <w:t>года</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способствовать использованию речи для инициирования общения со взрослыми и сверстниками;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отвечать на вопросы, касающиеся ближайшего окружения;</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навыки использования вербальных и невербальных средств в общении со взрослыми и сверстниками;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понимать и правильно использовать в речи антонимы, синонимы, обобщающие понятия;</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навыки использования в речи простые нераспространенные предложения и предложения с однородными членами;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правильное произношение всех звуков родного языка (за исключением некоторых шипящих и сонорных звуков);</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навыки построения небольших связных рассказов самостоятельно или с помощью педагога;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формировать навыки использования в речи элементарных формул (вербальными и невербальными) речевого этикета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способствовать участию в играх драматизациях по мотивам знакомых сказок;</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интерес к слушанию произведений разных жанров;</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устанавливать легко осознаваемые причинные связи в сюжете;</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знакомить с произведениями детских писателей и поэтов Южного Урала (Н.В. Пикулева, Л.К. Татьяничева и др.);</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представление о том, что слова состоят из звуков, звучат по-разному и сходно, что звуки в слове произносятся в определенной последовательности;</w:t>
      </w:r>
    </w:p>
    <w:p w:rsidR="00020556" w:rsidRP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способствовать правильному пониманию значения терминов </w:t>
      </w:r>
      <w:r w:rsidRPr="00020556">
        <w:rPr>
          <w:rFonts w:ascii="Times New Roman" w:hAnsi="Times New Roman" w:cs="Times New Roman"/>
          <w:sz w:val="28"/>
          <w:szCs w:val="28"/>
        </w:rPr>
        <w:t>«</w:t>
      </w:r>
      <w:r>
        <w:rPr>
          <w:rFonts w:ascii="Times New Roman CYR" w:hAnsi="Times New Roman CYR" w:cs="Times New Roman CYR"/>
          <w:sz w:val="28"/>
          <w:szCs w:val="28"/>
        </w:rPr>
        <w:t>слово</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020556">
        <w:rPr>
          <w:rFonts w:ascii="Times New Roman" w:hAnsi="Times New Roman" w:cs="Times New Roman"/>
          <w:sz w:val="28"/>
          <w:szCs w:val="28"/>
        </w:rPr>
        <w:t>«</w:t>
      </w:r>
      <w:r>
        <w:rPr>
          <w:rFonts w:ascii="Times New Roman CYR" w:hAnsi="Times New Roman CYR" w:cs="Times New Roman CYR"/>
          <w:sz w:val="28"/>
          <w:szCs w:val="28"/>
        </w:rPr>
        <w:t>звук</w:t>
      </w:r>
      <w:r w:rsidRPr="00020556">
        <w:rPr>
          <w:rFonts w:ascii="Times New Roman" w:hAnsi="Times New Roman" w:cs="Times New Roman"/>
          <w:sz w:val="28"/>
          <w:szCs w:val="28"/>
        </w:rPr>
        <w:t>».</w:t>
      </w:r>
    </w:p>
    <w:p w:rsidR="00020556" w:rsidRPr="00020556" w:rsidRDefault="00020556" w:rsidP="00020556">
      <w:pPr>
        <w:tabs>
          <w:tab w:val="left" w:pos="1080"/>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sz w:val="28"/>
          <w:szCs w:val="28"/>
          <w:lang w:val="en-US"/>
        </w:rPr>
        <w:t xml:space="preserve">4 – 5 </w:t>
      </w:r>
      <w:r>
        <w:rPr>
          <w:rFonts w:ascii="Times New Roman CYR" w:hAnsi="Times New Roman CYR" w:cs="Times New Roman CYR"/>
          <w:sz w:val="28"/>
          <w:szCs w:val="28"/>
        </w:rPr>
        <w:t>лет</w:t>
      </w:r>
    </w:p>
    <w:p w:rsidR="00020556" w:rsidRDefault="00020556" w:rsidP="00020556">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способствовать использованию речи для инициирования общения, регуляции поведения в игровом взаимодействии со сверстниками;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понимать и правильно использовать в речи антонимы, синонимы, обобщающие понятия, лексику, обозначающую эмоциональные состояния;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использовать в речи сложносочиненные и сложноподчиненные предложения, элементарные способы словообразования;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навыки правильного произношения всех звуков родного языка (за исключением некоторых шипящих и сонорных звуков);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строить небольшой связный рассказ самостоятельно или с помощью педагога;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навыки пользования разнообразными формулами речевого этикета;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способствовать эмоциональному реагированию на поэтические тексты, выразительному их воспроизведению;</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интерес к слушанию произведений разных жанров и рассматриванию иллюстрированных изданий детских книг;</w:t>
      </w:r>
    </w:p>
    <w:p w:rsidR="00020556" w:rsidRDefault="00020556" w:rsidP="00020556">
      <w:pPr>
        <w:numPr>
          <w:ilvl w:val="0"/>
          <w:numId w:val="1"/>
        </w:numPr>
        <w:tabs>
          <w:tab w:val="left" w:pos="36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навыки осмысленного восприятия содержания произведений, адекватного реагирования на события, которых не было в собственном опыте;</w:t>
      </w:r>
    </w:p>
    <w:p w:rsidR="00020556" w:rsidRDefault="00020556" w:rsidP="00020556">
      <w:pPr>
        <w:numPr>
          <w:ilvl w:val="0"/>
          <w:numId w:val="1"/>
        </w:numPr>
        <w:tabs>
          <w:tab w:val="left" w:pos="36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сучить устанавливать причинные связи в сюжете, правильно оценивать поступки персонажей;</w:t>
      </w:r>
    </w:p>
    <w:p w:rsidR="00020556" w:rsidRDefault="00020556" w:rsidP="00020556">
      <w:pPr>
        <w:numPr>
          <w:ilvl w:val="0"/>
          <w:numId w:val="1"/>
        </w:numPr>
        <w:tabs>
          <w:tab w:val="left" w:pos="142"/>
          <w:tab w:val="left" w:pos="284"/>
          <w:tab w:val="left" w:pos="36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знакомить с произведениями детских писателей и поэтов Южного Урала (А.Б. Горская, М.С. Гроссман, Н.В. Пикулева, Л.А. Преображенская, Л.К. Татьяничева и др.);</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различать на слух твердые и мягкие согласные (без выделения терминов);</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изолированно произносить первый звук в слове, называть слова с заданным звуком.</w:t>
      </w:r>
    </w:p>
    <w:p w:rsidR="00020556" w:rsidRPr="00020556" w:rsidRDefault="00020556" w:rsidP="00020556">
      <w:pPr>
        <w:tabs>
          <w:tab w:val="left" w:pos="1843"/>
        </w:tabs>
        <w:autoSpaceDE w:val="0"/>
        <w:autoSpaceDN w:val="0"/>
        <w:adjustRightInd w:val="0"/>
        <w:spacing w:after="0" w:line="240" w:lineRule="auto"/>
        <w:ind w:left="709"/>
        <w:jc w:val="both"/>
        <w:rPr>
          <w:rFonts w:ascii="Times New Roman" w:hAnsi="Times New Roman" w:cs="Times New Roman"/>
          <w:sz w:val="28"/>
          <w:szCs w:val="28"/>
        </w:rPr>
      </w:pPr>
      <w:r w:rsidRPr="00020556">
        <w:rPr>
          <w:rFonts w:ascii="Times New Roman" w:hAnsi="Times New Roman" w:cs="Times New Roman"/>
          <w:sz w:val="28"/>
          <w:szCs w:val="28"/>
        </w:rPr>
        <w:t xml:space="preserve">    </w:t>
      </w:r>
    </w:p>
    <w:p w:rsidR="00020556" w:rsidRDefault="00020556" w:rsidP="00020556">
      <w:pPr>
        <w:tabs>
          <w:tab w:val="left" w:pos="1843"/>
        </w:tabs>
        <w:autoSpaceDE w:val="0"/>
        <w:autoSpaceDN w:val="0"/>
        <w:adjustRightInd w:val="0"/>
        <w:spacing w:after="0" w:line="240" w:lineRule="auto"/>
        <w:ind w:left="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Особенности организации образовательного процесса</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образовательного процесса включает следующие компоненты: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непосредственно образовательная деятельность (использование термина </w:t>
      </w:r>
      <w:r w:rsidRPr="00020556">
        <w:rPr>
          <w:rFonts w:ascii="Times New Roman" w:hAnsi="Times New Roman" w:cs="Times New Roman"/>
          <w:sz w:val="28"/>
          <w:szCs w:val="28"/>
        </w:rPr>
        <w:t>«</w:t>
      </w:r>
      <w:r>
        <w:rPr>
          <w:rFonts w:ascii="Times New Roman CYR" w:hAnsi="Times New Roman CYR" w:cs="Times New Roman CYR"/>
          <w:sz w:val="28"/>
          <w:szCs w:val="28"/>
        </w:rPr>
        <w:t>непосредственно образовательная деятельность</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обусловлено формулировками СанПиН);</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образовательная деятельность в режимных моментах;</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самостоятельная деятельность детей;</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образовательная деятельность в семье.</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организации партнерской деятельности взрослого с детьми следует опираться на тезисы Н.А. Коротковой:</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включенность воспитателя в деятельность наравне с детьми.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добровольное присоединение детей к деятельности (без психического и дисциплинарного принуждения).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свободное общение и перемещение детей во время деятельности (при соответствии организации рабочего пространства).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открытый временной конец занятия (каждый работает в своем темпе).</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ее интеграцию с другими видами детской деятельности (игровой, двигательной, , коммуникативной, продуктивной, а также чтения художественной литературы).</w:t>
      </w:r>
    </w:p>
    <w:p w:rsidR="00020556" w:rsidRPr="00020556" w:rsidRDefault="00020556" w:rsidP="00020556">
      <w:pPr>
        <w:tabs>
          <w:tab w:val="left" w:pos="1134"/>
        </w:tabs>
        <w:autoSpaceDE w:val="0"/>
        <w:autoSpaceDN w:val="0"/>
        <w:adjustRightInd w:val="0"/>
        <w:spacing w:after="0" w:line="240" w:lineRule="auto"/>
        <w:jc w:val="both"/>
        <w:rPr>
          <w:rFonts w:ascii="Calibri" w:hAnsi="Calibri" w:cs="Calibri"/>
        </w:rPr>
      </w:pPr>
    </w:p>
    <w:tbl>
      <w:tblPr>
        <w:tblW w:w="0" w:type="auto"/>
        <w:tblInd w:w="93" w:type="dxa"/>
        <w:tblLayout w:type="fixed"/>
        <w:tblLook w:val="0000" w:firstRow="0" w:lastRow="0" w:firstColumn="0" w:lastColumn="0" w:noHBand="0" w:noVBand="0"/>
      </w:tblPr>
      <w:tblGrid>
        <w:gridCol w:w="2408"/>
        <w:gridCol w:w="2591"/>
        <w:gridCol w:w="2247"/>
        <w:gridCol w:w="2119"/>
      </w:tblGrid>
      <w:tr w:rsidR="00020556">
        <w:trPr>
          <w:trHeight w:val="547"/>
        </w:trPr>
        <w:tc>
          <w:tcPr>
            <w:tcW w:w="4999"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Совместная образовательная деятельность педагогов и детей</w:t>
            </w:r>
          </w:p>
        </w:tc>
        <w:tc>
          <w:tcPr>
            <w:tcW w:w="2247"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Самостоятельная деятельность детей</w:t>
            </w:r>
          </w:p>
        </w:tc>
        <w:tc>
          <w:tcPr>
            <w:tcW w:w="21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Образовательная деятельность в семье</w:t>
            </w:r>
          </w:p>
        </w:tc>
      </w:tr>
      <w:tr w:rsidR="00020556" w:rsidRPr="00020556">
        <w:trPr>
          <w:trHeight w:val="253"/>
        </w:trPr>
        <w:tc>
          <w:tcPr>
            <w:tcW w:w="24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Непосредственно образовательная деятельность</w:t>
            </w:r>
          </w:p>
        </w:tc>
        <w:tc>
          <w:tcPr>
            <w:tcW w:w="259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Образовательная деятельность в режимных моментах</w:t>
            </w:r>
          </w:p>
        </w:tc>
        <w:tc>
          <w:tcPr>
            <w:tcW w:w="2247"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Pr="00020556" w:rsidRDefault="00020556">
            <w:pPr>
              <w:autoSpaceDE w:val="0"/>
              <w:autoSpaceDN w:val="0"/>
              <w:adjustRightInd w:val="0"/>
              <w:rPr>
                <w:rFonts w:ascii="Calibri" w:hAnsi="Calibri" w:cs="Calibri"/>
              </w:rPr>
            </w:pPr>
          </w:p>
        </w:tc>
        <w:tc>
          <w:tcPr>
            <w:tcW w:w="211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20556" w:rsidRPr="00020556" w:rsidRDefault="00020556">
            <w:pPr>
              <w:autoSpaceDE w:val="0"/>
              <w:autoSpaceDN w:val="0"/>
              <w:adjustRightInd w:val="0"/>
              <w:rPr>
                <w:rFonts w:ascii="Calibri" w:hAnsi="Calibri" w:cs="Calibri"/>
              </w:rPr>
            </w:pPr>
          </w:p>
        </w:tc>
      </w:tr>
      <w:tr w:rsidR="00020556" w:rsidRPr="00020556">
        <w:trPr>
          <w:trHeight w:val="253"/>
        </w:trPr>
        <w:tc>
          <w:tcPr>
            <w:tcW w:w="2408"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259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Решение образовательных задач в ходе режимных моментов</w:t>
            </w:r>
          </w:p>
        </w:tc>
        <w:tc>
          <w:tcPr>
            <w:tcW w:w="2247"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Деятельность ребенка в разнообразной, гибко меняющейся предметно-развивающей и игровой среде</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Решение образовательных задач в семье</w:t>
            </w:r>
          </w:p>
        </w:tc>
      </w:tr>
    </w:tbl>
    <w:p w:rsidR="00020556" w:rsidRPr="00020556" w:rsidRDefault="00020556" w:rsidP="00020556">
      <w:pPr>
        <w:tabs>
          <w:tab w:val="left" w:pos="1134"/>
        </w:tabs>
        <w:autoSpaceDE w:val="0"/>
        <w:autoSpaceDN w:val="0"/>
        <w:adjustRightInd w:val="0"/>
        <w:spacing w:after="0" w:line="240" w:lineRule="auto"/>
        <w:jc w:val="both"/>
        <w:rPr>
          <w:rFonts w:ascii="Calibri" w:hAnsi="Calibri" w:cs="Calibri"/>
        </w:rPr>
      </w:pP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Ежедневный объем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объем учебной нагрузки деятельности детей соответствует требованиям действующих СанПиН.</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Модель образовательного процесса</w:t>
      </w:r>
    </w:p>
    <w:p w:rsidR="00020556" w:rsidRPr="00020556" w:rsidRDefault="00020556" w:rsidP="00020556">
      <w:pPr>
        <w:tabs>
          <w:tab w:val="left" w:pos="2640"/>
        </w:tabs>
        <w:autoSpaceDE w:val="0"/>
        <w:autoSpaceDN w:val="0"/>
        <w:adjustRightInd w:val="0"/>
        <w:spacing w:after="0" w:line="240" w:lineRule="auto"/>
        <w:ind w:firstLine="709"/>
        <w:jc w:val="both"/>
        <w:rPr>
          <w:rFonts w:ascii="Times New Roman" w:hAnsi="Times New Roman" w:cs="Times New Roman"/>
          <w:b/>
          <w:bCs/>
          <w:i/>
          <w:iCs/>
          <w:sz w:val="28"/>
          <w:szCs w:val="28"/>
        </w:rPr>
      </w:pPr>
      <w:r w:rsidRPr="00020556">
        <w:rPr>
          <w:rFonts w:ascii="Times New Roman" w:hAnsi="Times New Roman" w:cs="Times New Roman"/>
          <w:b/>
          <w:bCs/>
          <w:i/>
          <w:iCs/>
          <w:sz w:val="28"/>
          <w:szCs w:val="28"/>
        </w:rPr>
        <w:tab/>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Комплексно-тематическая модель</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w:t>
      </w:r>
      <w:r w:rsidRPr="00020556">
        <w:rPr>
          <w:rFonts w:ascii="Times New Roman" w:hAnsi="Times New Roman" w:cs="Times New Roman"/>
          <w:sz w:val="28"/>
          <w:szCs w:val="28"/>
        </w:rPr>
        <w:t>«…</w:t>
      </w:r>
      <w:r>
        <w:rPr>
          <w:rFonts w:ascii="Times New Roman CYR" w:hAnsi="Times New Roman CYR" w:cs="Times New Roman CYR"/>
          <w:sz w:val="28"/>
          <w:szCs w:val="28"/>
        </w:rPr>
        <w:t>тема как сообщаемое знание о какой-либо сфере деятельности, представлено в эмоционально-образной, а не абстрактно-логической форме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w:t>
      </w:r>
      <w:r w:rsidRPr="00020556">
        <w:rPr>
          <w:rFonts w:ascii="Times New Roman" w:hAnsi="Times New Roman" w:cs="Times New Roman"/>
          <w:sz w:val="28"/>
          <w:szCs w:val="28"/>
        </w:rPr>
        <w:t>«</w:t>
      </w:r>
      <w:r>
        <w:rPr>
          <w:rFonts w:ascii="Times New Roman CYR" w:hAnsi="Times New Roman CYR" w:cs="Times New Roman CYR"/>
          <w:sz w:val="28"/>
          <w:szCs w:val="28"/>
        </w:rPr>
        <w:t>проживание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Предметно-средовая модель</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Организационной основой реализации Программы является Календарь тематических недель (событий, проектов, игровых обучающих ситуаций и т.п.)</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Темообразующие факторы</w:t>
      </w:r>
    </w:p>
    <w:p w:rsidR="00020556" w:rsidRDefault="00020556" w:rsidP="00020556">
      <w:pPr>
        <w:autoSpaceDE w:val="0"/>
        <w:autoSpaceDN w:val="0"/>
        <w:adjustRightInd w:val="0"/>
        <w:spacing w:after="0" w:line="240" w:lineRule="auto"/>
        <w:ind w:firstLine="709"/>
        <w:jc w:val="both"/>
        <w:rPr>
          <w:rFonts w:ascii="Calibri" w:hAnsi="Calibri" w:cs="Calibri"/>
          <w:lang w:val="en-US"/>
        </w:rPr>
      </w:pPr>
    </w:p>
    <w:p w:rsidR="00020556" w:rsidRDefault="00020556" w:rsidP="00020556">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реальные события, происходящие в окружающем мире и вызывающие интерес детей (яркие природные явления и общественные события, праздники.)</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воображаемые события, описываемые в художественном произведении, которое воспитатель читает детям;</w:t>
      </w:r>
    </w:p>
    <w:p w:rsidR="00020556" w:rsidRPr="00830FBF" w:rsidRDefault="00020556" w:rsidP="00020556">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события, </w:t>
      </w:r>
      <w:r w:rsidRPr="00020556">
        <w:rPr>
          <w:rFonts w:ascii="Times New Roman" w:hAnsi="Times New Roman" w:cs="Times New Roman"/>
          <w:sz w:val="28"/>
          <w:szCs w:val="28"/>
        </w:rPr>
        <w:t>«</w:t>
      </w:r>
      <w:r>
        <w:rPr>
          <w:rFonts w:ascii="Times New Roman CYR" w:hAnsi="Times New Roman CYR" w:cs="Times New Roman CYR"/>
          <w:sz w:val="28"/>
          <w:szCs w:val="28"/>
        </w:rPr>
        <w:t>смоделированные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w:t>
      </w:r>
      <w:r w:rsidRPr="00020556">
        <w:rPr>
          <w:rFonts w:ascii="Times New Roman" w:hAnsi="Times New Roman" w:cs="Times New Roman"/>
          <w:sz w:val="28"/>
          <w:szCs w:val="28"/>
        </w:rPr>
        <w:t>«</w:t>
      </w:r>
      <w:r>
        <w:rPr>
          <w:rFonts w:ascii="Times New Roman CYR" w:hAnsi="Times New Roman CYR" w:cs="Times New Roman CYR"/>
          <w:sz w:val="28"/>
          <w:szCs w:val="28"/>
        </w:rPr>
        <w:t>Что это такое? Что с этим делать? Как это действует?</w:t>
      </w:r>
      <w:r w:rsidRPr="00830FBF">
        <w:rPr>
          <w:rFonts w:ascii="Times New Roman" w:hAnsi="Times New Roman" w:cs="Times New Roman"/>
          <w:sz w:val="28"/>
          <w:szCs w:val="28"/>
        </w:rPr>
        <w:t>»);</w:t>
      </w:r>
    </w:p>
    <w:p w:rsidR="00020556" w:rsidRDefault="00020556" w:rsidP="00020556">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020556" w:rsidRPr="00020556" w:rsidRDefault="00020556" w:rsidP="00020556">
      <w:pPr>
        <w:numPr>
          <w:ilvl w:val="0"/>
          <w:numId w:val="1"/>
        </w:num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Сочетание в программе трех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Оптимальное сочетание моделей обеспечивается учетом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отдается комплексно-тематической и средовой составляющим модели образовательного процесса.</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эти факторы,  используются воспитателем для гибкого проектирования целостного образовательного процесса. </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567"/>
        <w:jc w:val="center"/>
        <w:rPr>
          <w:rFonts w:ascii="Times New Roman CYR" w:hAnsi="Times New Roman CYR" w:cs="Times New Roman CYR"/>
          <w:sz w:val="28"/>
          <w:szCs w:val="28"/>
          <w:highlight w:val="white"/>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highlight w:val="white"/>
        </w:rPr>
        <w:t>Календарь тематических недель (праздников, событий, проектов и т.д.)</w:t>
      </w:r>
    </w:p>
    <w:p w:rsidR="00020556" w:rsidRPr="00020556" w:rsidRDefault="00020556" w:rsidP="00020556">
      <w:pPr>
        <w:autoSpaceDE w:val="0"/>
        <w:autoSpaceDN w:val="0"/>
        <w:adjustRightInd w:val="0"/>
        <w:spacing w:after="0" w:line="240" w:lineRule="auto"/>
        <w:jc w:val="center"/>
        <w:rPr>
          <w:rFonts w:ascii="Calibri" w:hAnsi="Calibri" w:cs="Calibri"/>
        </w:rPr>
      </w:pPr>
    </w:p>
    <w:tbl>
      <w:tblPr>
        <w:tblW w:w="0" w:type="auto"/>
        <w:tblInd w:w="108" w:type="dxa"/>
        <w:tblLayout w:type="fixed"/>
        <w:tblLook w:val="0000" w:firstRow="0" w:lastRow="0" w:firstColumn="0" w:lastColumn="0" w:noHBand="0" w:noVBand="0"/>
      </w:tblPr>
      <w:tblGrid>
        <w:gridCol w:w="1800"/>
        <w:gridCol w:w="1722"/>
        <w:gridCol w:w="5844"/>
      </w:tblGrid>
      <w:tr w:rsidR="00020556" w:rsidRPr="00830FBF">
        <w:trPr>
          <w:trHeight w:val="1"/>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ind w:firstLine="567"/>
              <w:jc w:val="center"/>
              <w:rPr>
                <w:rFonts w:ascii="Calibri" w:hAnsi="Calibri" w:cs="Calibri"/>
                <w:highlight w:val="yellow"/>
                <w:lang w:val="en-US"/>
              </w:rPr>
            </w:pPr>
            <w:r w:rsidRPr="00830FBF">
              <w:rPr>
                <w:rFonts w:ascii="Times New Roman CYR" w:hAnsi="Times New Roman CYR" w:cs="Times New Roman CYR"/>
                <w:sz w:val="28"/>
                <w:szCs w:val="28"/>
                <w:highlight w:val="yellow"/>
              </w:rPr>
              <w:t>Месяц</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ind w:firstLine="567"/>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Неделя </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pPr>
              <w:autoSpaceDE w:val="0"/>
              <w:autoSpaceDN w:val="0"/>
              <w:adjustRightInd w:val="0"/>
              <w:spacing w:after="0" w:line="240" w:lineRule="auto"/>
              <w:ind w:firstLine="567"/>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Тема </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Сентябрь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02.09-06.09</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 xml:space="preserve"> «</w:t>
            </w:r>
            <w:r w:rsidRPr="00830FBF">
              <w:rPr>
                <w:rFonts w:ascii="Times New Roman CYR" w:hAnsi="Times New Roman CYR" w:cs="Times New Roman CYR"/>
                <w:sz w:val="28"/>
                <w:szCs w:val="28"/>
                <w:highlight w:val="yellow"/>
              </w:rPr>
              <w:t>Здравствуй, детский сад</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09.09-13.09</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 xml:space="preserve"> «</w:t>
            </w:r>
            <w:r w:rsidRPr="00830FBF">
              <w:rPr>
                <w:rFonts w:ascii="Times New Roman CYR" w:hAnsi="Times New Roman CYR" w:cs="Times New Roman CYR"/>
                <w:sz w:val="28"/>
                <w:szCs w:val="28"/>
                <w:highlight w:val="yellow"/>
              </w:rPr>
              <w:t>Мой город моя страна</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16.09-20.09</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Урожай собирай</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23.09-27.09</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Волшебница осень</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Октябрь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30.09 -04.10</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Наши друзья – животные</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07.10-11.10</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Я – человек</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14.10-18.10</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Удивительный предметный мир</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21.10-25.10</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Труд взрослых. Профессии</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Ноябрь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28.10-01.11</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Наши добрые дела (дружба, помощь, забота)</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04.11-08.11</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Семья и семейные традиции</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11.11-15.11</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Поздняя осень</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18.11-22.11</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Зеленые друзья (мир комнатных растений)</w:t>
            </w:r>
            <w:r w:rsidRPr="00830FBF">
              <w:rPr>
                <w:rFonts w:ascii="Times New Roman" w:hAnsi="Times New Roman" w:cs="Times New Roman"/>
                <w:sz w:val="28"/>
                <w:szCs w:val="28"/>
                <w:highlight w:val="yellow"/>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Декабрь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25.11-29.11</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Здравствуй, зимушка-зима!</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02.12-06.12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 xml:space="preserve">« </w:t>
            </w:r>
            <w:r w:rsidRPr="00830FBF">
              <w:rPr>
                <w:rFonts w:ascii="Times New Roman CYR" w:hAnsi="Times New Roman CYR" w:cs="Times New Roman CYR"/>
                <w:sz w:val="28"/>
                <w:szCs w:val="28"/>
                <w:highlight w:val="yellow"/>
              </w:rPr>
              <w:t>Наш быт, народное творчество</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09.12-13.12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 xml:space="preserve"> «</w:t>
            </w:r>
            <w:r w:rsidRPr="00830FBF">
              <w:rPr>
                <w:rFonts w:ascii="Times New Roman CYR" w:hAnsi="Times New Roman CYR" w:cs="Times New Roman CYR"/>
                <w:sz w:val="28"/>
                <w:szCs w:val="28"/>
                <w:highlight w:val="yellow"/>
              </w:rPr>
              <w:t>Город мастеров</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16.12-31.12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Новогодние чудеса</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Январь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09.01-17.01</w:t>
            </w:r>
          </w:p>
        </w:tc>
        <w:tc>
          <w:tcPr>
            <w:tcW w:w="58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Игра, отдыхай! (неделя игры, каникулы)</w:t>
            </w:r>
            <w:r w:rsidRPr="00830FBF">
              <w:rPr>
                <w:rFonts w:ascii="Times New Roman" w:hAnsi="Times New Roman" w:cs="Times New Roman"/>
                <w:sz w:val="28"/>
                <w:szCs w:val="28"/>
                <w:highlight w:val="yellow"/>
              </w:rPr>
              <w:t>»       «</w:t>
            </w:r>
            <w:r w:rsidRPr="00830FBF">
              <w:rPr>
                <w:rFonts w:ascii="Times New Roman CYR" w:hAnsi="Times New Roman CYR" w:cs="Times New Roman CYR"/>
                <w:sz w:val="28"/>
                <w:szCs w:val="28"/>
                <w:highlight w:val="yellow"/>
              </w:rPr>
              <w:t>Транспорт</w:t>
            </w:r>
            <w:r w:rsidRPr="00830FBF">
              <w:rPr>
                <w:rFonts w:ascii="Times New Roman" w:hAnsi="Times New Roman" w:cs="Times New Roman"/>
                <w:sz w:val="28"/>
                <w:szCs w:val="28"/>
                <w:highlight w:val="yellow"/>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20.01-24.01</w:t>
            </w:r>
          </w:p>
        </w:tc>
        <w:tc>
          <w:tcPr>
            <w:tcW w:w="5844" w:type="dxa"/>
            <w:vMerge/>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rPr>
                <w:rFonts w:ascii="Calibri" w:hAnsi="Calibri" w:cs="Calibri"/>
                <w:highlight w:val="yellow"/>
                <w:lang w:val="en-US"/>
              </w:rPr>
            </w:pP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27.01-31.01</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Дружат в нашей группе девочки и мальчики</w:t>
            </w:r>
            <w:r w:rsidRPr="00830FBF">
              <w:rPr>
                <w:rFonts w:ascii="Times New Roman" w:hAnsi="Times New Roman" w:cs="Times New Roman"/>
                <w:sz w:val="28"/>
                <w:szCs w:val="28"/>
                <w:highlight w:val="yellow"/>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Февраль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03.02-07.02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Зимние забавы, зимние виды спорта</w:t>
            </w:r>
            <w:r w:rsidRPr="00830FBF">
              <w:rPr>
                <w:rFonts w:ascii="Times New Roman" w:hAnsi="Times New Roman" w:cs="Times New Roman"/>
                <w:sz w:val="28"/>
                <w:szCs w:val="28"/>
                <w:highlight w:val="yellow"/>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10.02-14.02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Волшебные слова и поступки ( культура общения, этикет, эмоции)</w:t>
            </w:r>
            <w:r w:rsidRPr="00830FBF">
              <w:rPr>
                <w:rFonts w:ascii="Times New Roman" w:hAnsi="Times New Roman" w:cs="Times New Roman"/>
                <w:sz w:val="28"/>
                <w:szCs w:val="28"/>
                <w:highlight w:val="yellow"/>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17.02-21.02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Наши мужчины- защитники Отечества</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25.02-28.02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Будь осторожен (ОБЖ)</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Март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 xml:space="preserve"> 02.03-06.03</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830FBF" w:rsidP="00830FBF">
            <w:pPr>
              <w:autoSpaceDE w:val="0"/>
              <w:autoSpaceDN w:val="0"/>
              <w:adjustRightInd w:val="0"/>
              <w:spacing w:after="0" w:line="240" w:lineRule="auto"/>
              <w:jc w:val="both"/>
              <w:rPr>
                <w:rFonts w:ascii="Calibri" w:hAnsi="Calibri" w:cs="Calibri"/>
                <w:highlight w:val="yellow"/>
              </w:rPr>
            </w:pPr>
            <w:r>
              <w:rPr>
                <w:rFonts w:ascii="Times New Roman" w:hAnsi="Times New Roman" w:cs="Times New Roman"/>
                <w:sz w:val="28"/>
                <w:szCs w:val="28"/>
                <w:highlight w:val="yellow"/>
              </w:rPr>
              <w:t xml:space="preserve"> </w:t>
            </w:r>
            <w:r w:rsidR="00020556" w:rsidRPr="00830FBF">
              <w:rPr>
                <w:rFonts w:ascii="Times New Roman" w:hAnsi="Times New Roman" w:cs="Times New Roman"/>
                <w:sz w:val="28"/>
                <w:szCs w:val="28"/>
                <w:highlight w:val="yellow"/>
              </w:rPr>
              <w:t>«</w:t>
            </w:r>
            <w:r w:rsidR="00020556" w:rsidRPr="00830FBF">
              <w:rPr>
                <w:rFonts w:ascii="Times New Roman CYR" w:hAnsi="Times New Roman CYR" w:cs="Times New Roman CYR"/>
                <w:sz w:val="28"/>
                <w:szCs w:val="28"/>
                <w:highlight w:val="yellow"/>
              </w:rPr>
              <w:t>О любимых мамах и бабушках</w:t>
            </w:r>
            <w:r w:rsidR="00020556" w:rsidRPr="00830FBF">
              <w:rPr>
                <w:rFonts w:ascii="Times New Roman" w:hAnsi="Times New Roman" w:cs="Times New Roman"/>
                <w:sz w:val="28"/>
                <w:szCs w:val="28"/>
                <w:highlight w:val="yellow"/>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10.03-13.03</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Маленькие исследователи</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16.03-20.03</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Весна шагает по планете</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23.03-27.03</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Удивительный и волшебный мир книг</w:t>
            </w:r>
            <w:r w:rsidRPr="00830FBF">
              <w:rPr>
                <w:rFonts w:ascii="Times New Roman" w:hAnsi="Times New Roman" w:cs="Times New Roman"/>
                <w:sz w:val="28"/>
                <w:szCs w:val="28"/>
                <w:highlight w:val="yellow"/>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Апрель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30.03-03.04</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День смеха</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06.04-10.04</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 xml:space="preserve">« </w:t>
            </w:r>
            <w:r w:rsidRPr="00830FBF">
              <w:rPr>
                <w:rFonts w:ascii="Times New Roman CYR" w:hAnsi="Times New Roman CYR" w:cs="Times New Roman CYR"/>
                <w:sz w:val="28"/>
                <w:szCs w:val="28"/>
                <w:highlight w:val="yellow"/>
              </w:rPr>
              <w:t>Пернатые соседи и друзья</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13.04-17.04</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Космические просторы</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20.04-24.04</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Волшебница вода</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Май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27.04-30.04</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На улицах города (ПДД)</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06.05-15.05</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День победы</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18.05-22.05</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Путешествие в страну загадок, чудес, открытий, экспериментов</w:t>
            </w:r>
            <w:r w:rsidRPr="00830FBF">
              <w:rPr>
                <w:rFonts w:ascii="Times New Roman" w:hAnsi="Times New Roman" w:cs="Times New Roman"/>
                <w:sz w:val="28"/>
                <w:szCs w:val="28"/>
                <w:highlight w:val="yellow"/>
              </w:rPr>
              <w:t>»</w:t>
            </w:r>
          </w:p>
        </w:tc>
      </w:tr>
      <w:tr w:rsidR="00020556" w:rsidRPr="00020556">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25.05-29.05</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rsidP="00830FBF">
            <w:pPr>
              <w:autoSpaceDE w:val="0"/>
              <w:autoSpaceDN w:val="0"/>
              <w:adjustRightInd w:val="0"/>
              <w:spacing w:after="0" w:line="240" w:lineRule="auto"/>
              <w:jc w:val="both"/>
              <w:rPr>
                <w:rFonts w:ascii="Calibri" w:hAnsi="Calibri" w:cs="Calibri"/>
              </w:rPr>
            </w:pPr>
            <w:r w:rsidRPr="00830FBF">
              <w:rPr>
                <w:rFonts w:ascii="Times New Roman" w:hAnsi="Times New Roman" w:cs="Times New Roman"/>
                <w:sz w:val="28"/>
                <w:szCs w:val="28"/>
                <w:highlight w:val="yellow"/>
              </w:rPr>
              <w:t xml:space="preserve"> «</w:t>
            </w:r>
            <w:r w:rsidRPr="00830FBF">
              <w:rPr>
                <w:rFonts w:ascii="Times New Roman CYR" w:hAnsi="Times New Roman CYR" w:cs="Times New Roman CYR"/>
                <w:sz w:val="28"/>
                <w:szCs w:val="28"/>
                <w:highlight w:val="yellow"/>
              </w:rPr>
              <w:t>Вот и стали мы на год взрослее</w:t>
            </w:r>
            <w:r w:rsidRPr="00830FBF">
              <w:rPr>
                <w:rFonts w:ascii="Times New Roman" w:hAnsi="Times New Roman" w:cs="Times New Roman"/>
                <w:sz w:val="28"/>
                <w:szCs w:val="28"/>
                <w:highlight w:val="yellow"/>
              </w:rPr>
              <w:t xml:space="preserve">» </w:t>
            </w:r>
          </w:p>
        </w:tc>
      </w:tr>
    </w:tbl>
    <w:p w:rsidR="00830FBF"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Варианты оформления</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модели образовательного процесса: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формам образовательного процесса с учетом темы недели</w:t>
      </w:r>
    </w:p>
    <w:tbl>
      <w:tblPr>
        <w:tblW w:w="0" w:type="auto"/>
        <w:tblInd w:w="-2" w:type="dxa"/>
        <w:tblLayout w:type="fixed"/>
        <w:tblCellMar>
          <w:left w:w="0" w:type="dxa"/>
          <w:right w:w="0" w:type="dxa"/>
        </w:tblCellMar>
        <w:tblLook w:val="0000" w:firstRow="0" w:lastRow="0" w:firstColumn="0" w:lastColumn="0" w:noHBand="0" w:noVBand="0"/>
      </w:tblPr>
      <w:tblGrid>
        <w:gridCol w:w="355"/>
        <w:gridCol w:w="349"/>
        <w:gridCol w:w="345"/>
        <w:gridCol w:w="2121"/>
        <w:gridCol w:w="2201"/>
        <w:gridCol w:w="2203"/>
        <w:gridCol w:w="2222"/>
      </w:tblGrid>
      <w:tr w:rsidR="00020556" w:rsidTr="00830FBF">
        <w:trPr>
          <w:trHeight w:val="1134"/>
        </w:trPr>
        <w:tc>
          <w:tcPr>
            <w:tcW w:w="355" w:type="dxa"/>
            <w:vMerge w:val="restart"/>
            <w:tcBorders>
              <w:top w:val="single" w:sz="2" w:space="0" w:color="000000"/>
              <w:left w:val="single" w:sz="2" w:space="0" w:color="000000"/>
              <w:bottom w:val="single" w:sz="2" w:space="0" w:color="000000"/>
              <w:right w:val="single" w:sz="2" w:space="0" w:color="000000"/>
            </w:tcBorders>
            <w:shd w:val="clear" w:color="000000" w:fill="FFFFFF"/>
            <w:textDirection w:val="btLr"/>
          </w:tcPr>
          <w:p w:rsidR="00020556" w:rsidRDefault="00020556" w:rsidP="00830FBF">
            <w:pPr>
              <w:autoSpaceDE w:val="0"/>
              <w:autoSpaceDN w:val="0"/>
              <w:adjustRightInd w:val="0"/>
              <w:spacing w:after="0" w:line="240" w:lineRule="auto"/>
              <w:ind w:left="113" w:right="113"/>
              <w:jc w:val="center"/>
              <w:rPr>
                <w:rFonts w:ascii="Times New Roman CYR" w:hAnsi="Times New Roman CYR" w:cs="Times New Roman CYR"/>
                <w:sz w:val="28"/>
                <w:szCs w:val="28"/>
              </w:rPr>
            </w:pPr>
            <w:r>
              <w:rPr>
                <w:rFonts w:ascii="Times New Roman CYR" w:hAnsi="Times New Roman CYR" w:cs="Times New Roman CYR"/>
                <w:sz w:val="28"/>
                <w:szCs w:val="28"/>
              </w:rPr>
              <w:t>Месяц</w:t>
            </w:r>
          </w:p>
          <w:p w:rsidR="00020556" w:rsidRDefault="00020556" w:rsidP="00830FBF">
            <w:pPr>
              <w:autoSpaceDE w:val="0"/>
              <w:autoSpaceDN w:val="0"/>
              <w:adjustRightInd w:val="0"/>
              <w:spacing w:after="0" w:line="240" w:lineRule="auto"/>
              <w:ind w:left="113" w:right="113"/>
              <w:jc w:val="center"/>
              <w:rPr>
                <w:rFonts w:ascii="Calibri" w:hAnsi="Calibri" w:cs="Calibri"/>
                <w:lang w:val="en-US"/>
              </w:rPr>
            </w:pPr>
          </w:p>
        </w:tc>
        <w:tc>
          <w:tcPr>
            <w:tcW w:w="349" w:type="dxa"/>
            <w:vMerge w:val="restart"/>
            <w:tcBorders>
              <w:top w:val="single" w:sz="2" w:space="0" w:color="000000"/>
              <w:left w:val="single" w:sz="2" w:space="0" w:color="000000"/>
              <w:bottom w:val="single" w:sz="2" w:space="0" w:color="000000"/>
              <w:right w:val="single" w:sz="2" w:space="0" w:color="000000"/>
            </w:tcBorders>
            <w:shd w:val="clear" w:color="000000" w:fill="FFFFFF"/>
            <w:textDirection w:val="btLr"/>
          </w:tcPr>
          <w:p w:rsidR="00020556" w:rsidRDefault="00020556" w:rsidP="00830FBF">
            <w:pPr>
              <w:autoSpaceDE w:val="0"/>
              <w:autoSpaceDN w:val="0"/>
              <w:adjustRightInd w:val="0"/>
              <w:spacing w:after="0" w:line="240" w:lineRule="auto"/>
              <w:ind w:left="113" w:right="113"/>
              <w:jc w:val="center"/>
              <w:rPr>
                <w:rFonts w:ascii="Calibri" w:hAnsi="Calibri" w:cs="Calibri"/>
                <w:lang w:val="en-US"/>
              </w:rPr>
            </w:pPr>
            <w:r>
              <w:rPr>
                <w:rFonts w:ascii="Times New Roman CYR" w:hAnsi="Times New Roman CYR" w:cs="Times New Roman CYR"/>
                <w:sz w:val="28"/>
                <w:szCs w:val="28"/>
              </w:rPr>
              <w:t>Тема недели</w:t>
            </w:r>
          </w:p>
        </w:tc>
        <w:tc>
          <w:tcPr>
            <w:tcW w:w="345" w:type="dxa"/>
            <w:vMerge w:val="restart"/>
            <w:tcBorders>
              <w:top w:val="single" w:sz="2" w:space="0" w:color="000000"/>
              <w:left w:val="single" w:sz="2" w:space="0" w:color="000000"/>
              <w:bottom w:val="single" w:sz="2" w:space="0" w:color="000000"/>
              <w:right w:val="single" w:sz="2" w:space="0" w:color="000000"/>
            </w:tcBorders>
            <w:shd w:val="clear" w:color="000000" w:fill="FFFFFF"/>
            <w:textDirection w:val="btLr"/>
          </w:tcPr>
          <w:p w:rsidR="00020556" w:rsidRDefault="00020556" w:rsidP="00830FBF">
            <w:pPr>
              <w:autoSpaceDE w:val="0"/>
              <w:autoSpaceDN w:val="0"/>
              <w:adjustRightInd w:val="0"/>
              <w:spacing w:after="0" w:line="240" w:lineRule="auto"/>
              <w:ind w:left="113" w:right="113"/>
              <w:jc w:val="center"/>
              <w:rPr>
                <w:rFonts w:ascii="Calibri" w:hAnsi="Calibri" w:cs="Calibri"/>
                <w:lang w:val="en-US"/>
              </w:rPr>
            </w:pPr>
            <w:r>
              <w:rPr>
                <w:rFonts w:ascii="Times New Roman CYR" w:hAnsi="Times New Roman CYR" w:cs="Times New Roman CYR"/>
                <w:sz w:val="28"/>
                <w:szCs w:val="28"/>
              </w:rPr>
              <w:t>Задачи</w:t>
            </w:r>
          </w:p>
        </w:tc>
        <w:tc>
          <w:tcPr>
            <w:tcW w:w="432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Совместная образовательная деятельность педагогов и детей</w:t>
            </w:r>
          </w:p>
        </w:tc>
        <w:tc>
          <w:tcPr>
            <w:tcW w:w="220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Самостоятельная деятельность детей</w:t>
            </w:r>
          </w:p>
        </w:tc>
        <w:tc>
          <w:tcPr>
            <w:tcW w:w="222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Образовательная деятельность в семье</w:t>
            </w:r>
          </w:p>
        </w:tc>
      </w:tr>
      <w:tr w:rsidR="00020556" w:rsidRPr="00020556">
        <w:trPr>
          <w:trHeight w:val="1134"/>
        </w:trPr>
        <w:tc>
          <w:tcPr>
            <w:tcW w:w="355" w:type="dxa"/>
            <w:vMerge/>
            <w:tcBorders>
              <w:top w:val="single" w:sz="2" w:space="0" w:color="000000"/>
              <w:left w:val="single" w:sz="2" w:space="0" w:color="000000"/>
              <w:bottom w:val="single" w:sz="2" w:space="0" w:color="000000"/>
              <w:right w:val="single" w:sz="2" w:space="0" w:color="000000"/>
            </w:tcBorders>
            <w:shd w:val="clear" w:color="000000" w:fill="FFFFFF"/>
          </w:tcPr>
          <w:p w:rsidR="00020556" w:rsidRDefault="00020556">
            <w:pPr>
              <w:autoSpaceDE w:val="0"/>
              <w:autoSpaceDN w:val="0"/>
              <w:adjustRightInd w:val="0"/>
              <w:rPr>
                <w:rFonts w:ascii="Calibri" w:hAnsi="Calibri" w:cs="Calibri"/>
                <w:lang w:val="en-US"/>
              </w:rPr>
            </w:pPr>
          </w:p>
        </w:tc>
        <w:tc>
          <w:tcPr>
            <w:tcW w:w="349" w:type="dxa"/>
            <w:vMerge/>
            <w:tcBorders>
              <w:top w:val="single" w:sz="2" w:space="0" w:color="000000"/>
              <w:left w:val="single" w:sz="2" w:space="0" w:color="000000"/>
              <w:bottom w:val="single" w:sz="2" w:space="0" w:color="000000"/>
              <w:right w:val="single" w:sz="2" w:space="0" w:color="000000"/>
            </w:tcBorders>
            <w:shd w:val="clear" w:color="000000" w:fill="FFFFFF"/>
          </w:tcPr>
          <w:p w:rsidR="00020556" w:rsidRDefault="00020556">
            <w:pPr>
              <w:autoSpaceDE w:val="0"/>
              <w:autoSpaceDN w:val="0"/>
              <w:adjustRightInd w:val="0"/>
              <w:rPr>
                <w:rFonts w:ascii="Calibri" w:hAnsi="Calibri" w:cs="Calibri"/>
                <w:lang w:val="en-US"/>
              </w:rPr>
            </w:pPr>
          </w:p>
        </w:tc>
        <w:tc>
          <w:tcPr>
            <w:tcW w:w="345" w:type="dxa"/>
            <w:vMerge/>
            <w:tcBorders>
              <w:top w:val="single" w:sz="2" w:space="0" w:color="000000"/>
              <w:left w:val="single" w:sz="2" w:space="0" w:color="000000"/>
              <w:bottom w:val="single" w:sz="2" w:space="0" w:color="000000"/>
              <w:right w:val="single" w:sz="2" w:space="0" w:color="000000"/>
            </w:tcBorders>
            <w:shd w:val="clear" w:color="000000" w:fill="FFFFFF"/>
          </w:tcPr>
          <w:p w:rsidR="00020556" w:rsidRDefault="00020556">
            <w:pPr>
              <w:autoSpaceDE w:val="0"/>
              <w:autoSpaceDN w:val="0"/>
              <w:adjustRightInd w:val="0"/>
              <w:rPr>
                <w:rFonts w:ascii="Calibri" w:hAnsi="Calibri" w:cs="Calibri"/>
                <w:lang w:val="en-US"/>
              </w:rPr>
            </w:pPr>
          </w:p>
        </w:tc>
        <w:tc>
          <w:tcPr>
            <w:tcW w:w="2121" w:type="dxa"/>
            <w:tcBorders>
              <w:top w:val="single" w:sz="2" w:space="0" w:color="000000"/>
              <w:left w:val="single" w:sz="2" w:space="0" w:color="000000"/>
              <w:bottom w:val="single" w:sz="2"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Непосредственно образовательная деятельность</w:t>
            </w:r>
          </w:p>
        </w:tc>
        <w:tc>
          <w:tcPr>
            <w:tcW w:w="2201"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Образовательная деятельность в режимных моментах</w:t>
            </w:r>
          </w:p>
        </w:tc>
        <w:tc>
          <w:tcPr>
            <w:tcW w:w="2203" w:type="dxa"/>
            <w:vMerge/>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rPr>
                <w:rFonts w:ascii="Calibri" w:hAnsi="Calibri" w:cs="Calibri"/>
              </w:rPr>
            </w:pPr>
          </w:p>
        </w:tc>
        <w:tc>
          <w:tcPr>
            <w:tcW w:w="2222" w:type="dxa"/>
            <w:vMerge/>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rPr>
                <w:rFonts w:ascii="Calibri" w:hAnsi="Calibri" w:cs="Calibri"/>
              </w:rPr>
            </w:pPr>
          </w:p>
        </w:tc>
      </w:tr>
      <w:tr w:rsidR="00020556" w:rsidRPr="00020556">
        <w:trPr>
          <w:trHeight w:val="368"/>
        </w:trPr>
        <w:tc>
          <w:tcPr>
            <w:tcW w:w="355"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c>
          <w:tcPr>
            <w:tcW w:w="349"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c>
          <w:tcPr>
            <w:tcW w:w="345"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c>
          <w:tcPr>
            <w:tcW w:w="2121"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c>
          <w:tcPr>
            <w:tcW w:w="2201"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c>
          <w:tcPr>
            <w:tcW w:w="2222"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r>
    </w:tbl>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видам деятельности с учетом темы недели</w:t>
      </w:r>
    </w:p>
    <w:tbl>
      <w:tblPr>
        <w:tblW w:w="0" w:type="auto"/>
        <w:tblInd w:w="-5" w:type="dxa"/>
        <w:tblLayout w:type="fixed"/>
        <w:tblLook w:val="0000" w:firstRow="0" w:lastRow="0" w:firstColumn="0" w:lastColumn="0" w:noHBand="0" w:noVBand="0"/>
      </w:tblPr>
      <w:tblGrid>
        <w:gridCol w:w="820"/>
        <w:gridCol w:w="1555"/>
        <w:gridCol w:w="2133"/>
        <w:gridCol w:w="5391"/>
      </w:tblGrid>
      <w:tr w:rsidR="00020556" w:rsidTr="00830FBF">
        <w:trPr>
          <w:trHeight w:val="711"/>
        </w:trPr>
        <w:tc>
          <w:tcPr>
            <w:tcW w:w="8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rsidP="00830FB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Месяц</w:t>
            </w:r>
          </w:p>
        </w:tc>
        <w:tc>
          <w:tcPr>
            <w:tcW w:w="155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rsidP="00830FB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Тема</w:t>
            </w:r>
          </w:p>
        </w:tc>
        <w:tc>
          <w:tcPr>
            <w:tcW w:w="21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rsidP="00830FB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Образователь</w:t>
            </w:r>
            <w:r w:rsidR="00830FBF">
              <w:rPr>
                <w:rFonts w:ascii="Times New Roman CYR" w:hAnsi="Times New Roman CYR" w:cs="Times New Roman CYR"/>
                <w:sz w:val="28"/>
                <w:szCs w:val="28"/>
              </w:rPr>
              <w:t>-</w:t>
            </w:r>
            <w:r>
              <w:rPr>
                <w:rFonts w:ascii="Times New Roman CYR" w:hAnsi="Times New Roman CYR" w:cs="Times New Roman CYR"/>
                <w:sz w:val="28"/>
                <w:szCs w:val="28"/>
              </w:rPr>
              <w:t>ные задачи</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20556" w:rsidRDefault="00020556" w:rsidP="00830FB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Содержание познавательно-исследовательской деятельности</w:t>
            </w:r>
          </w:p>
        </w:tc>
      </w:tr>
      <w:tr w:rsidR="00020556" w:rsidTr="00830FBF">
        <w:trPr>
          <w:trHeight w:val="1"/>
        </w:trPr>
        <w:tc>
          <w:tcPr>
            <w:tcW w:w="8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pPr>
              <w:autoSpaceDE w:val="0"/>
              <w:autoSpaceDN w:val="0"/>
              <w:adjustRightInd w:val="0"/>
              <w:spacing w:after="0" w:line="240" w:lineRule="auto"/>
              <w:jc w:val="both"/>
              <w:rPr>
                <w:rFonts w:ascii="Calibri" w:hAnsi="Calibri" w:cs="Calibri"/>
                <w:lang w:val="en-US"/>
              </w:rPr>
            </w:pPr>
          </w:p>
        </w:tc>
        <w:tc>
          <w:tcPr>
            <w:tcW w:w="155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pPr>
              <w:autoSpaceDE w:val="0"/>
              <w:autoSpaceDN w:val="0"/>
              <w:adjustRightInd w:val="0"/>
              <w:spacing w:after="0" w:line="240" w:lineRule="auto"/>
              <w:jc w:val="both"/>
              <w:rPr>
                <w:rFonts w:ascii="Calibri" w:hAnsi="Calibri" w:cs="Calibri"/>
                <w:lang w:val="en-US"/>
              </w:rPr>
            </w:pPr>
          </w:p>
        </w:tc>
        <w:tc>
          <w:tcPr>
            <w:tcW w:w="21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pPr>
              <w:autoSpaceDE w:val="0"/>
              <w:autoSpaceDN w:val="0"/>
              <w:adjustRightInd w:val="0"/>
              <w:spacing w:after="0" w:line="240" w:lineRule="auto"/>
              <w:jc w:val="both"/>
              <w:rPr>
                <w:rFonts w:ascii="Calibri" w:hAnsi="Calibri" w:cs="Calibri"/>
                <w:lang w:val="en-US"/>
              </w:rPr>
            </w:pPr>
          </w:p>
        </w:tc>
        <w:tc>
          <w:tcPr>
            <w:tcW w:w="53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20556" w:rsidRDefault="00020556">
            <w:pPr>
              <w:autoSpaceDE w:val="0"/>
              <w:autoSpaceDN w:val="0"/>
              <w:adjustRightInd w:val="0"/>
              <w:spacing w:after="0" w:line="240" w:lineRule="auto"/>
              <w:jc w:val="both"/>
              <w:rPr>
                <w:rFonts w:ascii="Calibri" w:hAnsi="Calibri" w:cs="Calibri"/>
                <w:lang w:val="en-US"/>
              </w:rPr>
            </w:pPr>
          </w:p>
        </w:tc>
      </w:tr>
    </w:tbl>
    <w:p w:rsidR="00020556" w:rsidRDefault="00020556" w:rsidP="00020556">
      <w:pPr>
        <w:autoSpaceDE w:val="0"/>
        <w:autoSpaceDN w:val="0"/>
        <w:adjustRightInd w:val="0"/>
        <w:spacing w:after="0" w:line="240" w:lineRule="auto"/>
        <w:jc w:val="both"/>
        <w:rPr>
          <w:rFonts w:ascii="Calibri" w:hAnsi="Calibri" w:cs="Calibri"/>
          <w:lang w:val="en-US"/>
        </w:rPr>
      </w:pPr>
    </w:p>
    <w:p w:rsidR="00020556" w:rsidRDefault="00020556" w:rsidP="00020556">
      <w:pPr>
        <w:autoSpaceDE w:val="0"/>
        <w:autoSpaceDN w:val="0"/>
        <w:adjustRightInd w:val="0"/>
        <w:spacing w:after="0" w:line="240" w:lineRule="auto"/>
        <w:jc w:val="both"/>
        <w:rPr>
          <w:rFonts w:ascii="Calibri" w:hAnsi="Calibri" w:cs="Calibri"/>
          <w:lang w:val="en-US"/>
        </w:rPr>
      </w:pPr>
    </w:p>
    <w:tbl>
      <w:tblPr>
        <w:tblW w:w="0" w:type="auto"/>
        <w:tblInd w:w="-5" w:type="dxa"/>
        <w:tblLayout w:type="fixed"/>
        <w:tblLook w:val="0000" w:firstRow="0" w:lastRow="0" w:firstColumn="0" w:lastColumn="0" w:noHBand="0" w:noVBand="0"/>
      </w:tblPr>
      <w:tblGrid>
        <w:gridCol w:w="1650"/>
        <w:gridCol w:w="1719"/>
        <w:gridCol w:w="1575"/>
        <w:gridCol w:w="2476"/>
        <w:gridCol w:w="2479"/>
      </w:tblGrid>
      <w:tr w:rsidR="00020556">
        <w:trPr>
          <w:trHeight w:val="1"/>
        </w:trPr>
        <w:tc>
          <w:tcPr>
            <w:tcW w:w="4944" w:type="dxa"/>
            <w:gridSpan w:val="3"/>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r>
              <w:rPr>
                <w:rFonts w:ascii="Times New Roman CYR" w:hAnsi="Times New Roman CYR" w:cs="Times New Roman CYR"/>
                <w:sz w:val="28"/>
                <w:szCs w:val="28"/>
              </w:rPr>
              <w:t>я половина дня</w:t>
            </w:r>
          </w:p>
        </w:tc>
        <w:tc>
          <w:tcPr>
            <w:tcW w:w="495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w:t>
            </w:r>
            <w:r>
              <w:rPr>
                <w:rFonts w:ascii="Times New Roman CYR" w:hAnsi="Times New Roman CYR" w:cs="Times New Roman CYR"/>
                <w:sz w:val="28"/>
                <w:szCs w:val="28"/>
              </w:rPr>
              <w:t>я половина дня</w:t>
            </w:r>
          </w:p>
        </w:tc>
      </w:tr>
      <w:tr w:rsidR="00020556">
        <w:trPr>
          <w:trHeight w:val="3097"/>
        </w:trPr>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rsidP="00830FBF">
            <w:pPr>
              <w:autoSpaceDE w:val="0"/>
              <w:autoSpaceDN w:val="0"/>
              <w:adjustRightInd w:val="0"/>
              <w:spacing w:after="0" w:line="240" w:lineRule="auto"/>
              <w:ind w:left="5" w:right="11"/>
              <w:jc w:val="center"/>
              <w:rPr>
                <w:rFonts w:ascii="Calibri" w:hAnsi="Calibri" w:cs="Calibri"/>
              </w:rPr>
            </w:pPr>
            <w:r>
              <w:rPr>
                <w:rFonts w:ascii="Times New Roman CYR" w:hAnsi="Times New Roman CYR" w:cs="Times New Roman CYR"/>
                <w:sz w:val="28"/>
                <w:szCs w:val="28"/>
              </w:rPr>
              <w:t>Познавательная деятельность в ходе режимных моментов</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rsidP="00830FBF">
            <w:pPr>
              <w:autoSpaceDE w:val="0"/>
              <w:autoSpaceDN w:val="0"/>
              <w:adjustRightInd w:val="0"/>
              <w:spacing w:after="0" w:line="240" w:lineRule="auto"/>
              <w:ind w:left="-85" w:right="-113"/>
              <w:jc w:val="center"/>
              <w:rPr>
                <w:rFonts w:ascii="Calibri" w:hAnsi="Calibri" w:cs="Calibri"/>
              </w:rPr>
            </w:pPr>
            <w:r>
              <w:rPr>
                <w:rFonts w:ascii="Times New Roman CYR" w:hAnsi="Times New Roman CYR" w:cs="Times New Roman CYR"/>
                <w:sz w:val="28"/>
                <w:szCs w:val="28"/>
              </w:rPr>
              <w:t>Познаватель</w:t>
            </w:r>
            <w:r w:rsidR="00830FBF">
              <w:rPr>
                <w:rFonts w:ascii="Times New Roman CYR" w:hAnsi="Times New Roman CYR" w:cs="Times New Roman CYR"/>
                <w:sz w:val="28"/>
                <w:szCs w:val="28"/>
              </w:rPr>
              <w:t>-</w:t>
            </w:r>
            <w:r>
              <w:rPr>
                <w:rFonts w:ascii="Times New Roman CYR" w:hAnsi="Times New Roman CYR" w:cs="Times New Roman CYR"/>
                <w:sz w:val="28"/>
                <w:szCs w:val="28"/>
              </w:rPr>
              <w:t>ная деятельность в ходе непосред</w:t>
            </w:r>
            <w:r w:rsidR="00830FBF">
              <w:rPr>
                <w:rFonts w:ascii="Times New Roman CYR" w:hAnsi="Times New Roman CYR" w:cs="Times New Roman CYR"/>
                <w:sz w:val="28"/>
                <w:szCs w:val="28"/>
              </w:rPr>
              <w:t>-</w:t>
            </w:r>
            <w:r>
              <w:rPr>
                <w:rFonts w:ascii="Times New Roman CYR" w:hAnsi="Times New Roman CYR" w:cs="Times New Roman CYR"/>
                <w:sz w:val="28"/>
                <w:szCs w:val="28"/>
              </w:rPr>
              <w:t>ственно образовательн</w:t>
            </w:r>
            <w:r w:rsidR="00830FBF">
              <w:rPr>
                <w:rFonts w:ascii="Times New Roman CYR" w:hAnsi="Times New Roman CYR" w:cs="Times New Roman CYR"/>
                <w:sz w:val="28"/>
                <w:szCs w:val="28"/>
              </w:rPr>
              <w:t xml:space="preserve">ой </w:t>
            </w:r>
            <w:r>
              <w:rPr>
                <w:rFonts w:ascii="Times New Roman CYR" w:hAnsi="Times New Roman CYR" w:cs="Times New Roman CYR"/>
                <w:sz w:val="28"/>
                <w:szCs w:val="28"/>
              </w:rPr>
              <w:t>деятельности</w:t>
            </w:r>
          </w:p>
        </w:tc>
        <w:tc>
          <w:tcPr>
            <w:tcW w:w="157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rsidP="00830FBF">
            <w:pPr>
              <w:autoSpaceDE w:val="0"/>
              <w:autoSpaceDN w:val="0"/>
              <w:adjustRightInd w:val="0"/>
              <w:spacing w:after="0" w:line="240" w:lineRule="auto"/>
              <w:ind w:left="-85" w:right="-113"/>
              <w:jc w:val="center"/>
              <w:rPr>
                <w:rFonts w:ascii="Calibri" w:hAnsi="Calibri" w:cs="Calibri"/>
                <w:lang w:val="en-US"/>
              </w:rPr>
            </w:pPr>
            <w:r>
              <w:rPr>
                <w:rFonts w:ascii="Times New Roman CYR" w:hAnsi="Times New Roman CYR" w:cs="Times New Roman CYR"/>
                <w:sz w:val="28"/>
                <w:szCs w:val="28"/>
              </w:rPr>
              <w:t>Организация прогулки</w:t>
            </w:r>
          </w:p>
        </w:tc>
        <w:tc>
          <w:tcPr>
            <w:tcW w:w="247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rsidP="00830FBF">
            <w:pPr>
              <w:autoSpaceDE w:val="0"/>
              <w:autoSpaceDN w:val="0"/>
              <w:adjustRightInd w:val="0"/>
              <w:spacing w:after="0" w:line="240" w:lineRule="auto"/>
              <w:ind w:left="-85" w:right="-113"/>
              <w:jc w:val="center"/>
              <w:rPr>
                <w:rFonts w:ascii="Calibri" w:hAnsi="Calibri" w:cs="Calibri"/>
              </w:rPr>
            </w:pPr>
            <w:r>
              <w:rPr>
                <w:rFonts w:ascii="Times New Roman CYR" w:hAnsi="Times New Roman CYR" w:cs="Times New Roman CYR"/>
                <w:sz w:val="28"/>
                <w:szCs w:val="28"/>
              </w:rPr>
              <w:t>Познавательная деятельность в режиме дня</w:t>
            </w:r>
          </w:p>
        </w:tc>
        <w:tc>
          <w:tcPr>
            <w:tcW w:w="2479"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rsidP="00830FBF">
            <w:pPr>
              <w:autoSpaceDE w:val="0"/>
              <w:autoSpaceDN w:val="0"/>
              <w:adjustRightInd w:val="0"/>
              <w:spacing w:after="0" w:line="240" w:lineRule="auto"/>
              <w:ind w:left="-85" w:right="-113"/>
              <w:jc w:val="center"/>
              <w:rPr>
                <w:rFonts w:ascii="Calibri" w:hAnsi="Calibri" w:cs="Calibri"/>
                <w:lang w:val="en-US"/>
              </w:rPr>
            </w:pPr>
            <w:r>
              <w:rPr>
                <w:rFonts w:ascii="Times New Roman CYR" w:hAnsi="Times New Roman CYR" w:cs="Times New Roman CYR"/>
                <w:sz w:val="28"/>
                <w:szCs w:val="28"/>
              </w:rPr>
              <w:t>Организация прогулки</w:t>
            </w:r>
          </w:p>
        </w:tc>
      </w:tr>
    </w:tbl>
    <w:p w:rsidR="00020556" w:rsidRDefault="00020556" w:rsidP="00020556">
      <w:pPr>
        <w:autoSpaceDE w:val="0"/>
        <w:autoSpaceDN w:val="0"/>
        <w:adjustRightInd w:val="0"/>
        <w:spacing w:after="0" w:line="240" w:lineRule="auto"/>
        <w:ind w:firstLine="709"/>
        <w:jc w:val="both"/>
        <w:rPr>
          <w:rFonts w:ascii="Calibri" w:hAnsi="Calibri" w:cs="Calibri"/>
          <w:lang w:val="en-US"/>
        </w:rPr>
      </w:pPr>
    </w:p>
    <w:p w:rsidR="00020556" w:rsidRDefault="00020556" w:rsidP="00020556">
      <w:pPr>
        <w:autoSpaceDE w:val="0"/>
        <w:autoSpaceDN w:val="0"/>
        <w:adjustRightInd w:val="0"/>
        <w:spacing w:after="0" w:line="240" w:lineRule="auto"/>
        <w:ind w:firstLine="709"/>
        <w:jc w:val="both"/>
        <w:rPr>
          <w:rFonts w:ascii="Calibri" w:hAnsi="Calibri" w:cs="Calibri"/>
          <w:lang w:val="en-US"/>
        </w:rPr>
      </w:pP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Формы и приемы организации образовательного процесса по образовательной области </w:t>
      </w:r>
      <w:r w:rsidRPr="00020556">
        <w:rPr>
          <w:rFonts w:ascii="Times New Roman" w:hAnsi="Times New Roman" w:cs="Times New Roman"/>
          <w:color w:val="000000"/>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tbl>
      <w:tblPr>
        <w:tblW w:w="0" w:type="auto"/>
        <w:tblInd w:w="-5" w:type="dxa"/>
        <w:tblLayout w:type="fixed"/>
        <w:tblLook w:val="0000" w:firstRow="0" w:lastRow="0" w:firstColumn="0" w:lastColumn="0" w:noHBand="0" w:noVBand="0"/>
      </w:tblPr>
      <w:tblGrid>
        <w:gridCol w:w="3086"/>
        <w:gridCol w:w="2693"/>
        <w:gridCol w:w="1841"/>
        <w:gridCol w:w="1961"/>
      </w:tblGrid>
      <w:tr w:rsidR="00020556">
        <w:trPr>
          <w:trHeight w:val="1"/>
        </w:trPr>
        <w:tc>
          <w:tcPr>
            <w:tcW w:w="5779" w:type="dxa"/>
            <w:gridSpan w:val="2"/>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Совместная образовательная деятельность </w:t>
            </w:r>
          </w:p>
          <w:p w:rsidR="00020556" w:rsidRPr="00020556" w:rsidRDefault="00020556">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t>педагогов и детей</w:t>
            </w:r>
          </w:p>
        </w:tc>
        <w:tc>
          <w:tcPr>
            <w:tcW w:w="184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Самостоятельная деятельность детей</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Образовательная деятельность в семье</w:t>
            </w:r>
          </w:p>
        </w:tc>
      </w:tr>
      <w:tr w:rsidR="00020556" w:rsidRPr="00020556">
        <w:trPr>
          <w:trHeight w:val="1"/>
        </w:trPr>
        <w:tc>
          <w:tcPr>
            <w:tcW w:w="308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непосредственно образовательная деятельность</w:t>
            </w:r>
          </w:p>
        </w:tc>
        <w:tc>
          <w:tcPr>
            <w:tcW w:w="2693"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8"/>
                <w:szCs w:val="28"/>
              </w:rPr>
              <w:t>образовательная деятельность в режимных моментах</w:t>
            </w:r>
          </w:p>
        </w:tc>
        <w:tc>
          <w:tcPr>
            <w:tcW w:w="1841"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rPr>
                <w:rFonts w:ascii="Calibri" w:hAnsi="Calibri" w:cs="Calibri"/>
              </w:rPr>
            </w:pPr>
          </w:p>
        </w:tc>
        <w:tc>
          <w:tcPr>
            <w:tcW w:w="1961" w:type="dxa"/>
            <w:vMerge/>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rPr>
                <w:rFonts w:ascii="Calibri" w:hAnsi="Calibri" w:cs="Calibri"/>
              </w:rPr>
            </w:pPr>
          </w:p>
        </w:tc>
      </w:tr>
      <w:tr w:rsidR="00020556" w:rsidRPr="00020556">
        <w:trPr>
          <w:trHeight w:val="1"/>
        </w:trPr>
        <w:tc>
          <w:tcPr>
            <w:tcW w:w="308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ind w:left="52" w:hanging="52"/>
              <w:rPr>
                <w:rFonts w:ascii="Times New Roman CYR" w:hAnsi="Times New Roman CYR" w:cs="Times New Roman CYR"/>
                <w:sz w:val="28"/>
                <w:szCs w:val="28"/>
              </w:rPr>
            </w:pPr>
            <w:r>
              <w:rPr>
                <w:rFonts w:ascii="Times New Roman CYR" w:hAnsi="Times New Roman CYR" w:cs="Times New Roman CYR"/>
                <w:sz w:val="28"/>
                <w:szCs w:val="28"/>
              </w:rPr>
              <w:t>Занятия</w:t>
            </w:r>
          </w:p>
          <w:p w:rsidR="00020556" w:rsidRDefault="00020556">
            <w:pPr>
              <w:autoSpaceDE w:val="0"/>
              <w:autoSpaceDN w:val="0"/>
              <w:adjustRightInd w:val="0"/>
              <w:spacing w:after="0" w:line="240" w:lineRule="auto"/>
              <w:ind w:left="52" w:hanging="52"/>
              <w:rPr>
                <w:rFonts w:ascii="Times New Roman CYR" w:hAnsi="Times New Roman CYR" w:cs="Times New Roman CYR"/>
                <w:sz w:val="28"/>
                <w:szCs w:val="28"/>
              </w:rPr>
            </w:pPr>
            <w:r>
              <w:rPr>
                <w:rFonts w:ascii="Times New Roman CYR" w:hAnsi="Times New Roman CYR" w:cs="Times New Roman CYR"/>
                <w:sz w:val="28"/>
                <w:szCs w:val="28"/>
              </w:rPr>
              <w:t>Игры с предметами и  сюжетными игрушками</w:t>
            </w:r>
          </w:p>
          <w:p w:rsidR="00020556" w:rsidRDefault="00020556">
            <w:pPr>
              <w:autoSpaceDE w:val="0"/>
              <w:autoSpaceDN w:val="0"/>
              <w:adjustRightInd w:val="0"/>
              <w:spacing w:after="0" w:line="240" w:lineRule="auto"/>
              <w:ind w:left="52" w:hanging="52"/>
              <w:rPr>
                <w:rFonts w:ascii="Times New Roman CYR" w:hAnsi="Times New Roman CYR" w:cs="Times New Roman CYR"/>
                <w:sz w:val="28"/>
                <w:szCs w:val="28"/>
              </w:rPr>
            </w:pPr>
            <w:r>
              <w:rPr>
                <w:rFonts w:ascii="Times New Roman CYR" w:hAnsi="Times New Roman CYR" w:cs="Times New Roman CYR"/>
                <w:sz w:val="28"/>
                <w:szCs w:val="28"/>
              </w:rPr>
              <w:t>Обучающие  игры  с использованием предметов и игрушек</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Коммуникативные игры с включением малых фольклорных форм (потешки, прибаутки, пестушки, колыбельные)</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Чтение,  рассматривание иллюстраций</w:t>
            </w:r>
          </w:p>
          <w:p w:rsidR="00020556" w:rsidRDefault="00020556">
            <w:pPr>
              <w:autoSpaceDE w:val="0"/>
              <w:autoSpaceDN w:val="0"/>
              <w:adjustRightInd w:val="0"/>
              <w:spacing w:after="0" w:line="240" w:lineRule="auto"/>
              <w:ind w:left="52" w:hanging="52"/>
              <w:rPr>
                <w:rFonts w:ascii="Times New Roman CYR" w:hAnsi="Times New Roman CYR" w:cs="Times New Roman CYR"/>
                <w:sz w:val="28"/>
                <w:szCs w:val="28"/>
              </w:rPr>
            </w:pPr>
            <w:r>
              <w:rPr>
                <w:rFonts w:ascii="Times New Roman CYR" w:hAnsi="Times New Roman CYR" w:cs="Times New Roman CYR"/>
                <w:sz w:val="28"/>
                <w:szCs w:val="28"/>
              </w:rPr>
              <w:t>Сценарии активизирующего общения</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Совместная продуктивная деятельность</w:t>
            </w:r>
          </w:p>
          <w:p w:rsidR="00020556" w:rsidRDefault="00020556">
            <w:pPr>
              <w:autoSpaceDE w:val="0"/>
              <w:autoSpaceDN w:val="0"/>
              <w:adjustRightInd w:val="0"/>
              <w:spacing w:after="0" w:line="240" w:lineRule="auto"/>
              <w:ind w:left="52" w:hanging="52"/>
              <w:rPr>
                <w:rFonts w:ascii="Times New Roman CYR" w:hAnsi="Times New Roman CYR" w:cs="Times New Roman CYR"/>
                <w:sz w:val="28"/>
                <w:szCs w:val="28"/>
              </w:rPr>
            </w:pPr>
            <w:r>
              <w:rPr>
                <w:rFonts w:ascii="Times New Roman CYR" w:hAnsi="Times New Roman CYR" w:cs="Times New Roman CYR"/>
                <w:sz w:val="28"/>
                <w:szCs w:val="28"/>
              </w:rPr>
              <w:t>Экскурсии</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Проектная деятельность</w:t>
            </w:r>
          </w:p>
          <w:p w:rsidR="00020556" w:rsidRDefault="00020556">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Дидактические игры</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Настольно-печатные игры</w:t>
            </w:r>
          </w:p>
          <w:p w:rsidR="00020556" w:rsidRDefault="00020556">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Продуктивная деятельность</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Разучивание стихотворений</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Речевые задания и упражнения</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Моделирование и обыгрывание проблемных ситуаций</w:t>
            </w:r>
          </w:p>
          <w:p w:rsidR="00020556" w:rsidRDefault="00020556">
            <w:pPr>
              <w:autoSpaceDE w:val="0"/>
              <w:autoSpaceDN w:val="0"/>
              <w:adjustRightInd w:val="0"/>
              <w:spacing w:after="0" w:line="240" w:lineRule="auto"/>
              <w:ind w:left="52"/>
              <w:rPr>
                <w:rFonts w:ascii="Times New Roman CYR" w:hAnsi="Times New Roman CYR" w:cs="Times New Roman CYR"/>
                <w:sz w:val="28"/>
                <w:szCs w:val="28"/>
              </w:rPr>
            </w:pPr>
            <w:r>
              <w:rPr>
                <w:rFonts w:ascii="Times New Roman CYR" w:hAnsi="Times New Roman CYR" w:cs="Times New Roman CYR"/>
                <w:sz w:val="28"/>
                <w:szCs w:val="28"/>
              </w:rPr>
              <w:t>Работа по</w:t>
            </w:r>
          </w:p>
          <w:p w:rsidR="00020556" w:rsidRDefault="00020556">
            <w:pPr>
              <w:autoSpaceDE w:val="0"/>
              <w:autoSpaceDN w:val="0"/>
              <w:adjustRightInd w:val="0"/>
              <w:spacing w:after="0" w:line="240" w:lineRule="auto"/>
              <w:ind w:left="52"/>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обучению пересказу с опорой на вопросы воспитателя</w:t>
            </w:r>
          </w:p>
          <w:p w:rsidR="00020556" w:rsidRDefault="00020556">
            <w:pPr>
              <w:autoSpaceDE w:val="0"/>
              <w:autoSpaceDN w:val="0"/>
              <w:adjustRightInd w:val="0"/>
              <w:spacing w:after="0" w:line="240" w:lineRule="auto"/>
              <w:ind w:left="52"/>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обучению составлению описательного рассказа об игрушке с опорой на речевые схемы</w:t>
            </w:r>
          </w:p>
          <w:p w:rsidR="00020556" w:rsidRDefault="00020556">
            <w:pPr>
              <w:autoSpaceDE w:val="0"/>
              <w:autoSpaceDN w:val="0"/>
              <w:adjustRightInd w:val="0"/>
              <w:spacing w:after="0" w:line="240" w:lineRule="auto"/>
              <w:ind w:left="52"/>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обучению пересказу по серии сюжетных картинок</w:t>
            </w:r>
          </w:p>
          <w:p w:rsidR="00020556" w:rsidRDefault="00020556">
            <w:pPr>
              <w:autoSpaceDE w:val="0"/>
              <w:autoSpaceDN w:val="0"/>
              <w:adjustRightInd w:val="0"/>
              <w:spacing w:after="0" w:line="240" w:lineRule="auto"/>
              <w:ind w:left="52"/>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обучению пересказу по картине</w:t>
            </w:r>
          </w:p>
          <w:p w:rsidR="00020556" w:rsidRDefault="00020556">
            <w:pPr>
              <w:autoSpaceDE w:val="0"/>
              <w:autoSpaceDN w:val="0"/>
              <w:adjustRightInd w:val="0"/>
              <w:spacing w:after="0" w:line="240" w:lineRule="auto"/>
              <w:ind w:left="52"/>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обучению пересказу литературного произведения</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коллективное рассказывание)</w:t>
            </w:r>
          </w:p>
          <w:p w:rsidR="00020556" w:rsidRPr="00020556" w:rsidRDefault="00020556">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Показ настольного театра, работа с фланелеграфом</w:t>
            </w:r>
          </w:p>
        </w:tc>
        <w:tc>
          <w:tcPr>
            <w:tcW w:w="2693"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Речевое стимулирование (повторение, объяснение, обсуждение, побуждение, напоминание, уточнение)</w:t>
            </w:r>
          </w:p>
          <w:p w:rsidR="00020556" w:rsidRDefault="00020556">
            <w:pPr>
              <w:autoSpaceDE w:val="0"/>
              <w:autoSpaceDN w:val="0"/>
              <w:adjustRightInd w:val="0"/>
              <w:spacing w:after="0" w:line="240" w:lineRule="auto"/>
              <w:ind w:left="18" w:hanging="18"/>
              <w:rPr>
                <w:rFonts w:ascii="Times New Roman CYR" w:hAnsi="Times New Roman CYR" w:cs="Times New Roman CYR"/>
                <w:sz w:val="28"/>
                <w:szCs w:val="28"/>
              </w:rPr>
            </w:pPr>
            <w:r>
              <w:rPr>
                <w:rFonts w:ascii="Times New Roman CYR" w:hAnsi="Times New Roman CYR" w:cs="Times New Roman CYR"/>
                <w:sz w:val="28"/>
                <w:szCs w:val="28"/>
              </w:rPr>
              <w:t>Беседы с опорой на зрительное восприятие и без опоры на него</w:t>
            </w:r>
          </w:p>
          <w:p w:rsidR="00020556" w:rsidRDefault="00020556">
            <w:pPr>
              <w:autoSpaceDE w:val="0"/>
              <w:autoSpaceDN w:val="0"/>
              <w:adjustRightInd w:val="0"/>
              <w:spacing w:after="0" w:line="240" w:lineRule="auto"/>
              <w:ind w:left="18" w:hanging="18"/>
              <w:rPr>
                <w:rFonts w:ascii="Times New Roman CYR" w:hAnsi="Times New Roman CYR" w:cs="Times New Roman CYR"/>
                <w:sz w:val="28"/>
                <w:szCs w:val="28"/>
              </w:rPr>
            </w:pPr>
            <w:r>
              <w:rPr>
                <w:rFonts w:ascii="Times New Roman CYR" w:hAnsi="Times New Roman CYR" w:cs="Times New Roman CYR"/>
                <w:sz w:val="28"/>
                <w:szCs w:val="28"/>
              </w:rPr>
              <w:t>Хороводные игры, пальчиковые игры</w:t>
            </w:r>
          </w:p>
          <w:p w:rsidR="00020556" w:rsidRDefault="00020556">
            <w:pPr>
              <w:autoSpaceDE w:val="0"/>
              <w:autoSpaceDN w:val="0"/>
              <w:adjustRightInd w:val="0"/>
              <w:spacing w:after="0" w:line="240" w:lineRule="auto"/>
              <w:ind w:left="18" w:hanging="18"/>
              <w:rPr>
                <w:rFonts w:ascii="Times New Roman CYR" w:hAnsi="Times New Roman CYR" w:cs="Times New Roman CYR"/>
                <w:sz w:val="28"/>
                <w:szCs w:val="28"/>
              </w:rPr>
            </w:pPr>
            <w:r>
              <w:rPr>
                <w:rFonts w:ascii="Times New Roman CYR" w:hAnsi="Times New Roman CYR" w:cs="Times New Roman CYR"/>
                <w:sz w:val="28"/>
                <w:szCs w:val="28"/>
              </w:rPr>
              <w:t>Тематические досуги</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Фактическая беседа, </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Мимические, логоритмические, </w:t>
            </w:r>
            <w:r>
              <w:rPr>
                <w:rFonts w:ascii="Times New Roman CYR" w:hAnsi="Times New Roman CYR" w:cs="Times New Roman CYR"/>
                <w:sz w:val="28"/>
                <w:szCs w:val="28"/>
              </w:rPr>
              <w:lastRenderedPageBreak/>
              <w:t>артикуляционные гимнастики</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Речевые дидактические игры</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Наблюдения</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Чтение</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Слушание, воспроизведение, имитирование</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Разучивание скороговорок, чистоговорок</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Индивидуальная работа</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Освоение формул речевого этикета</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Наблюдение за объектами живой природы, предметным миром</w:t>
            </w:r>
          </w:p>
          <w:p w:rsidR="00020556" w:rsidRDefault="00020556">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Праздники и развлечения</w:t>
            </w:r>
          </w:p>
        </w:tc>
        <w:tc>
          <w:tcPr>
            <w:tcW w:w="18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ind w:left="29" w:hanging="29"/>
              <w:rPr>
                <w:rFonts w:ascii="Times New Roman CYR" w:hAnsi="Times New Roman CYR" w:cs="Times New Roman CYR"/>
                <w:sz w:val="28"/>
                <w:szCs w:val="28"/>
              </w:rPr>
            </w:pPr>
            <w:r>
              <w:rPr>
                <w:rFonts w:ascii="Times New Roman CYR" w:hAnsi="Times New Roman CYR" w:cs="Times New Roman CYR"/>
                <w:sz w:val="28"/>
                <w:szCs w:val="28"/>
              </w:rPr>
              <w:lastRenderedPageBreak/>
              <w:t>Коллективный монолог</w:t>
            </w:r>
          </w:p>
          <w:p w:rsidR="00020556" w:rsidRDefault="00020556">
            <w:pPr>
              <w:autoSpaceDE w:val="0"/>
              <w:autoSpaceDN w:val="0"/>
              <w:adjustRightInd w:val="0"/>
              <w:spacing w:after="0" w:line="240" w:lineRule="auto"/>
              <w:ind w:left="29" w:hanging="29"/>
              <w:rPr>
                <w:rFonts w:ascii="Times New Roman CYR" w:hAnsi="Times New Roman CYR" w:cs="Times New Roman CYR"/>
                <w:sz w:val="28"/>
                <w:szCs w:val="28"/>
              </w:rPr>
            </w:pPr>
            <w:r>
              <w:rPr>
                <w:rFonts w:ascii="Times New Roman CYR" w:hAnsi="Times New Roman CYR" w:cs="Times New Roman CYR"/>
                <w:sz w:val="28"/>
                <w:szCs w:val="28"/>
              </w:rPr>
              <w:t>Игра-драматизация с использованием разных видов театров (театр на банках, ложках и т.п.)</w:t>
            </w:r>
          </w:p>
          <w:p w:rsidR="00020556" w:rsidRDefault="00020556">
            <w:pPr>
              <w:autoSpaceDE w:val="0"/>
              <w:autoSpaceDN w:val="0"/>
              <w:adjustRightInd w:val="0"/>
              <w:spacing w:after="0" w:line="240" w:lineRule="auto"/>
              <w:ind w:left="29" w:hanging="29"/>
              <w:rPr>
                <w:rFonts w:ascii="Times New Roman CYR" w:hAnsi="Times New Roman CYR" w:cs="Times New Roman CYR"/>
                <w:sz w:val="28"/>
                <w:szCs w:val="28"/>
              </w:rPr>
            </w:pPr>
            <w:r>
              <w:rPr>
                <w:rFonts w:ascii="Times New Roman CYR" w:hAnsi="Times New Roman CYR" w:cs="Times New Roman CYR"/>
                <w:sz w:val="28"/>
                <w:szCs w:val="28"/>
              </w:rPr>
              <w:t>Игры в парах и совместные игры</w:t>
            </w:r>
          </w:p>
          <w:p w:rsidR="00020556" w:rsidRDefault="00020556">
            <w:pPr>
              <w:autoSpaceDE w:val="0"/>
              <w:autoSpaceDN w:val="0"/>
              <w:adjustRightInd w:val="0"/>
              <w:spacing w:after="0" w:line="240" w:lineRule="auto"/>
              <w:ind w:left="29" w:hanging="29"/>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коллективный монолог)</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Самостоятельная художественно-речевая деятельность детей</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Сюжетно-ролевые игры</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Игра- импровизация по мотивам сказок</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Театрализованные игры</w:t>
            </w:r>
          </w:p>
          <w:p w:rsidR="00020556" w:rsidRDefault="00020556">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Дидактические игры</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Игры-драматизации</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Настольно-печатные игры</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Совместная</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продуктивная и игровая деятельность детей</w:t>
            </w:r>
          </w:p>
          <w:p w:rsidR="00020556" w:rsidRDefault="00020556">
            <w:pPr>
              <w:autoSpaceDE w:val="0"/>
              <w:autoSpaceDN w:val="0"/>
              <w:adjustRightInd w:val="0"/>
              <w:spacing w:after="0" w:line="240" w:lineRule="auto"/>
              <w:ind w:left="29" w:hanging="29"/>
              <w:rPr>
                <w:rFonts w:ascii="Times New Roman CYR" w:hAnsi="Times New Roman CYR" w:cs="Times New Roman CYR"/>
                <w:sz w:val="28"/>
                <w:szCs w:val="28"/>
              </w:rPr>
            </w:pPr>
            <w:r>
              <w:rPr>
                <w:rFonts w:ascii="Times New Roman CYR" w:hAnsi="Times New Roman CYR" w:cs="Times New Roman CYR"/>
                <w:sz w:val="28"/>
                <w:szCs w:val="28"/>
              </w:rPr>
              <w:t>Словотворчество</w:t>
            </w:r>
          </w:p>
          <w:p w:rsidR="00020556" w:rsidRDefault="00020556">
            <w:pPr>
              <w:autoSpaceDE w:val="0"/>
              <w:autoSpaceDN w:val="0"/>
              <w:adjustRightInd w:val="0"/>
              <w:spacing w:after="0" w:line="240" w:lineRule="auto"/>
              <w:ind w:left="6" w:hanging="6"/>
              <w:rPr>
                <w:rFonts w:ascii="Calibri" w:hAnsi="Calibri" w:cs="Calibri"/>
                <w:lang w:val="en-US"/>
              </w:rPr>
            </w:pPr>
          </w:p>
          <w:p w:rsidR="00020556" w:rsidRDefault="00020556">
            <w:pPr>
              <w:tabs>
                <w:tab w:val="left" w:pos="69"/>
              </w:tabs>
              <w:autoSpaceDE w:val="0"/>
              <w:autoSpaceDN w:val="0"/>
              <w:adjustRightInd w:val="0"/>
              <w:spacing w:after="0" w:line="240" w:lineRule="auto"/>
              <w:ind w:left="63" w:hanging="57"/>
              <w:rPr>
                <w:rFonts w:ascii="Calibri" w:hAnsi="Calibri" w:cs="Calibri"/>
                <w:lang w:val="en-US"/>
              </w:rPr>
            </w:pPr>
          </w:p>
          <w:p w:rsidR="00020556" w:rsidRDefault="00020556">
            <w:pPr>
              <w:autoSpaceDE w:val="0"/>
              <w:autoSpaceDN w:val="0"/>
              <w:adjustRightInd w:val="0"/>
              <w:spacing w:after="0" w:line="240" w:lineRule="auto"/>
              <w:ind w:left="29" w:hanging="29"/>
              <w:rPr>
                <w:rFonts w:ascii="Calibri" w:hAnsi="Calibri" w:cs="Calibri"/>
                <w:lang w:val="en-US"/>
              </w:rPr>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ind w:left="58" w:hanging="58"/>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Речевые игры </w:t>
            </w:r>
          </w:p>
          <w:p w:rsidR="00020556" w:rsidRDefault="00020556">
            <w:pPr>
              <w:autoSpaceDE w:val="0"/>
              <w:autoSpaceDN w:val="0"/>
              <w:adjustRightInd w:val="0"/>
              <w:spacing w:after="0" w:line="240" w:lineRule="auto"/>
              <w:ind w:left="58" w:hanging="58"/>
              <w:rPr>
                <w:rFonts w:ascii="Times New Roman CYR" w:hAnsi="Times New Roman CYR" w:cs="Times New Roman CYR"/>
                <w:sz w:val="28"/>
                <w:szCs w:val="28"/>
              </w:rPr>
            </w:pPr>
            <w:r>
              <w:rPr>
                <w:rFonts w:ascii="Times New Roman CYR" w:hAnsi="Times New Roman CYR" w:cs="Times New Roman CYR"/>
                <w:sz w:val="28"/>
                <w:szCs w:val="28"/>
              </w:rPr>
              <w:t>Беседы</w:t>
            </w:r>
          </w:p>
          <w:p w:rsidR="00020556" w:rsidRDefault="00020556">
            <w:pPr>
              <w:autoSpaceDE w:val="0"/>
              <w:autoSpaceDN w:val="0"/>
              <w:adjustRightInd w:val="0"/>
              <w:spacing w:after="0" w:line="240" w:lineRule="auto"/>
              <w:ind w:left="58" w:hanging="58"/>
              <w:rPr>
                <w:rFonts w:ascii="Times New Roman CYR" w:hAnsi="Times New Roman CYR" w:cs="Times New Roman CYR"/>
                <w:sz w:val="28"/>
                <w:szCs w:val="28"/>
              </w:rPr>
            </w:pPr>
            <w:r>
              <w:rPr>
                <w:rFonts w:ascii="Times New Roman CYR" w:hAnsi="Times New Roman CYR" w:cs="Times New Roman CYR"/>
                <w:sz w:val="28"/>
                <w:szCs w:val="28"/>
              </w:rPr>
              <w:t xml:space="preserve">Пример  коммуникативных кодов </w:t>
            </w:r>
          </w:p>
          <w:p w:rsidR="00020556" w:rsidRDefault="00020556">
            <w:pPr>
              <w:autoSpaceDE w:val="0"/>
              <w:autoSpaceDN w:val="0"/>
              <w:adjustRightInd w:val="0"/>
              <w:spacing w:after="0" w:line="240" w:lineRule="auto"/>
              <w:ind w:left="58" w:hanging="58"/>
              <w:rPr>
                <w:rFonts w:ascii="Times New Roman CYR" w:hAnsi="Times New Roman CYR" w:cs="Times New Roman CYR"/>
                <w:sz w:val="28"/>
                <w:szCs w:val="28"/>
              </w:rPr>
            </w:pPr>
            <w:r>
              <w:rPr>
                <w:rFonts w:ascii="Times New Roman CYR" w:hAnsi="Times New Roman CYR" w:cs="Times New Roman CYR"/>
                <w:sz w:val="28"/>
                <w:szCs w:val="28"/>
              </w:rPr>
              <w:t>Чтение, рассматривание иллюстраций</w:t>
            </w:r>
          </w:p>
          <w:p w:rsidR="00020556" w:rsidRDefault="00020556">
            <w:pPr>
              <w:autoSpaceDE w:val="0"/>
              <w:autoSpaceDN w:val="0"/>
              <w:adjustRightInd w:val="0"/>
              <w:spacing w:after="0" w:line="240" w:lineRule="auto"/>
              <w:ind w:left="58" w:hanging="58"/>
              <w:rPr>
                <w:rFonts w:ascii="Times New Roman CYR" w:hAnsi="Times New Roman CYR" w:cs="Times New Roman CYR"/>
                <w:sz w:val="28"/>
                <w:szCs w:val="28"/>
              </w:rPr>
            </w:pPr>
            <w:r>
              <w:rPr>
                <w:rFonts w:ascii="Times New Roman CYR" w:hAnsi="Times New Roman CYR" w:cs="Times New Roman CYR"/>
                <w:sz w:val="28"/>
                <w:szCs w:val="28"/>
              </w:rPr>
              <w:t>Игры-драматизации. Совместные семейные проекты</w:t>
            </w:r>
          </w:p>
          <w:p w:rsidR="00020556" w:rsidRDefault="00020556">
            <w:pPr>
              <w:autoSpaceDE w:val="0"/>
              <w:autoSpaceDN w:val="0"/>
              <w:adjustRightInd w:val="0"/>
              <w:spacing w:after="0" w:line="240" w:lineRule="auto"/>
              <w:ind w:left="58" w:hanging="58"/>
              <w:rPr>
                <w:rFonts w:ascii="Times New Roman CYR" w:hAnsi="Times New Roman CYR" w:cs="Times New Roman CYR"/>
                <w:sz w:val="28"/>
                <w:szCs w:val="28"/>
              </w:rPr>
            </w:pPr>
            <w:r>
              <w:rPr>
                <w:rFonts w:ascii="Times New Roman CYR" w:hAnsi="Times New Roman CYR" w:cs="Times New Roman CYR"/>
                <w:sz w:val="28"/>
                <w:szCs w:val="28"/>
              </w:rPr>
              <w:t>Разучивание скороговорок, чистоговорок</w:t>
            </w:r>
          </w:p>
          <w:p w:rsidR="00020556" w:rsidRPr="00020556" w:rsidRDefault="00020556">
            <w:pPr>
              <w:autoSpaceDE w:val="0"/>
              <w:autoSpaceDN w:val="0"/>
              <w:adjustRightInd w:val="0"/>
              <w:spacing w:after="0" w:line="240" w:lineRule="auto"/>
              <w:ind w:left="63" w:hanging="63"/>
              <w:rPr>
                <w:rFonts w:ascii="Calibri" w:hAnsi="Calibri" w:cs="Calibri"/>
              </w:rPr>
            </w:pPr>
          </w:p>
        </w:tc>
      </w:tr>
    </w:tbl>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Программно-методический комплекс образовательного процесса</w:t>
      </w:r>
    </w:p>
    <w:p w:rsidR="00020556" w:rsidRPr="00020556" w:rsidRDefault="00020556" w:rsidP="00020556">
      <w:pPr>
        <w:tabs>
          <w:tab w:val="left" w:pos="1134"/>
        </w:tabs>
        <w:autoSpaceDE w:val="0"/>
        <w:autoSpaceDN w:val="0"/>
        <w:adjustRightInd w:val="0"/>
        <w:spacing w:after="0" w:line="240" w:lineRule="auto"/>
        <w:jc w:val="both"/>
        <w:rPr>
          <w:rFonts w:ascii="Calibri" w:hAnsi="Calibri" w:cs="Calibri"/>
        </w:rPr>
      </w:pP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 </w:t>
      </w:r>
      <w:r>
        <w:rPr>
          <w:rFonts w:ascii="Times New Roman CYR" w:hAnsi="Times New Roman CYR" w:cs="Times New Roman CYR"/>
          <w:sz w:val="28"/>
          <w:szCs w:val="28"/>
        </w:rPr>
        <w:t>Виноградова, Е. Пословицы и поговорки для развития речи. М.: АСТ, 2009.</w:t>
      </w:r>
    </w:p>
    <w:p w:rsidR="00020556" w:rsidRPr="00830FBF" w:rsidRDefault="00020556" w:rsidP="00020556">
      <w:pPr>
        <w:autoSpaceDE w:val="0"/>
        <w:autoSpaceDN w:val="0"/>
        <w:adjustRightInd w:val="0"/>
        <w:spacing w:after="0" w:line="240" w:lineRule="auto"/>
        <w:jc w:val="both"/>
        <w:rPr>
          <w:rFonts w:ascii="Calibri" w:hAnsi="Calibri" w:cs="Calibri"/>
        </w:rPr>
      </w:pPr>
      <w:r w:rsidRPr="00830FBF">
        <w:rPr>
          <w:rFonts w:ascii="Times New Roman" w:hAnsi="Times New Roman" w:cs="Times New Roman"/>
          <w:sz w:val="28"/>
          <w:szCs w:val="28"/>
        </w:rPr>
        <w:t xml:space="preserve"> 2 </w:t>
      </w:r>
      <w:hyperlink r:id="rId11" w:anchor="tab_person" w:history="1">
        <w:r w:rsidRPr="00830FBF">
          <w:rPr>
            <w:rFonts w:ascii="Times New Roman" w:hAnsi="Times New Roman" w:cs="Times New Roman"/>
            <w:sz w:val="28"/>
            <w:szCs w:val="28"/>
          </w:rPr>
          <w:t>.</w:t>
        </w:r>
        <w:r w:rsidRPr="00830FBF">
          <w:rPr>
            <w:rFonts w:ascii="Times New Roman" w:hAnsi="Times New Roman" w:cs="Times New Roman"/>
            <w:vanish/>
            <w:sz w:val="28"/>
            <w:szCs w:val="28"/>
            <w:lang w:val="en-US"/>
          </w:rPr>
          <w:t>HYPERLINK</w:t>
        </w:r>
        <w:r w:rsidRPr="00830FBF">
          <w:rPr>
            <w:rFonts w:ascii="Times New Roman" w:hAnsi="Times New Roman" w:cs="Times New Roman"/>
            <w:vanish/>
            <w:sz w:val="28"/>
            <w:szCs w:val="28"/>
          </w:rPr>
          <w:t xml:space="preserve"> "</w:t>
        </w:r>
        <w:r w:rsidRPr="00830FBF">
          <w:rPr>
            <w:rFonts w:ascii="Times New Roman" w:hAnsi="Times New Roman" w:cs="Times New Roman"/>
            <w:vanish/>
            <w:sz w:val="28"/>
            <w:szCs w:val="28"/>
            <w:lang w:val="en-US"/>
          </w:rPr>
          <w:t>http</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www</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ozon</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ru</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context</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detail</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id</w:t>
        </w:r>
        <w:r w:rsidRPr="00830FBF">
          <w:rPr>
            <w:rFonts w:ascii="Times New Roman" w:hAnsi="Times New Roman" w:cs="Times New Roman"/>
            <w:vanish/>
            <w:sz w:val="28"/>
            <w:szCs w:val="28"/>
          </w:rPr>
          <w:t>/7276578/#</w:t>
        </w:r>
        <w:r w:rsidRPr="00830FBF">
          <w:rPr>
            <w:rFonts w:ascii="Times New Roman" w:hAnsi="Times New Roman" w:cs="Times New Roman"/>
            <w:vanish/>
            <w:sz w:val="28"/>
            <w:szCs w:val="28"/>
            <w:lang w:val="en-US"/>
          </w:rPr>
          <w:t>tab</w:t>
        </w:r>
        <w:r w:rsidRPr="00830FBF">
          <w:rPr>
            <w:rFonts w:ascii="Times New Roman" w:hAnsi="Times New Roman" w:cs="Times New Roman"/>
            <w:vanish/>
            <w:sz w:val="28"/>
            <w:szCs w:val="28"/>
          </w:rPr>
          <w:t>_</w:t>
        </w:r>
        <w:r w:rsidRPr="00830FBF">
          <w:rPr>
            <w:rFonts w:ascii="Times New Roman" w:hAnsi="Times New Roman" w:cs="Times New Roman"/>
            <w:vanish/>
            <w:sz w:val="28"/>
            <w:szCs w:val="28"/>
            <w:lang w:val="en-US"/>
          </w:rPr>
          <w:t>person</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tab</w:t>
        </w:r>
        <w:r w:rsidRPr="00830FBF">
          <w:rPr>
            <w:rFonts w:ascii="Times New Roman" w:hAnsi="Times New Roman" w:cs="Times New Roman"/>
            <w:vanish/>
            <w:sz w:val="28"/>
            <w:szCs w:val="28"/>
          </w:rPr>
          <w:t>_</w:t>
        </w:r>
        <w:r w:rsidRPr="00830FBF">
          <w:rPr>
            <w:rFonts w:ascii="Times New Roman" w:hAnsi="Times New Roman" w:cs="Times New Roman"/>
            <w:vanish/>
            <w:sz w:val="28"/>
            <w:szCs w:val="28"/>
            <w:lang w:val="en-US"/>
          </w:rPr>
          <w:t>person</w:t>
        </w:r>
        <w:r w:rsidRPr="00830FBF">
          <w:rPr>
            <w:rFonts w:ascii="Times New Roman" w:hAnsi="Times New Roman" w:cs="Times New Roman"/>
            <w:vanish/>
            <w:sz w:val="28"/>
            <w:szCs w:val="28"/>
          </w:rPr>
          <w:t>"</w:t>
        </w:r>
        <w:r w:rsidRPr="00830FBF">
          <w:rPr>
            <w:rFonts w:ascii="Times New Roman" w:hAnsi="Times New Roman" w:cs="Times New Roman"/>
            <w:sz w:val="28"/>
            <w:szCs w:val="28"/>
          </w:rPr>
          <w:t xml:space="preserve"> Колесникова, Ю.В. Я начинаю читать. Методика. Развитие интереса и способностей к чтению у детей 6-7 лет /Ю.В.Колесникова. – М.: Ювента, 2008.</w:t>
        </w:r>
      </w:hyperlink>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3. </w:t>
      </w:r>
      <w:r>
        <w:rPr>
          <w:rFonts w:ascii="Times New Roman CYR" w:hAnsi="Times New Roman CYR" w:cs="Times New Roman CYR"/>
          <w:sz w:val="28"/>
          <w:szCs w:val="28"/>
        </w:rPr>
        <w:t>Развитие речи детей 4–5 лет: программа; Методические рекомендации; конспекты занятий и др./О.С.Ушакова, Е.М.Струнина. –  М.:ТЦ Сфера, 2007.</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4. </w:t>
      </w:r>
      <w:r>
        <w:rPr>
          <w:rFonts w:ascii="Times New Roman CYR" w:hAnsi="Times New Roman CYR" w:cs="Times New Roman CYR"/>
          <w:sz w:val="28"/>
          <w:szCs w:val="28"/>
        </w:rPr>
        <w:t xml:space="preserve">Смирнова, О.Д Метод проектирования в детском саду. Образовательная область </w:t>
      </w:r>
      <w:r w:rsidRPr="00020556">
        <w:rPr>
          <w:rFonts w:ascii="Times New Roman" w:hAnsi="Times New Roman" w:cs="Times New Roman"/>
          <w:sz w:val="28"/>
          <w:szCs w:val="28"/>
        </w:rPr>
        <w:t>«</w:t>
      </w:r>
      <w:r>
        <w:rPr>
          <w:rFonts w:ascii="Times New Roman CYR" w:hAnsi="Times New Roman CYR" w:cs="Times New Roman CYR"/>
          <w:sz w:val="28"/>
          <w:szCs w:val="28"/>
        </w:rPr>
        <w:t>Чтение художественной литературы</w:t>
      </w:r>
      <w:r w:rsidRPr="00020556">
        <w:rPr>
          <w:rFonts w:ascii="Times New Roman" w:hAnsi="Times New Roman" w:cs="Times New Roman"/>
          <w:sz w:val="28"/>
          <w:szCs w:val="28"/>
        </w:rPr>
        <w:t>» /</w:t>
      </w:r>
      <w:r>
        <w:rPr>
          <w:rFonts w:ascii="Times New Roman CYR" w:hAnsi="Times New Roman CYR" w:cs="Times New Roman CYR"/>
          <w:sz w:val="28"/>
          <w:szCs w:val="28"/>
        </w:rPr>
        <w:t>О.Д.Смирнова. – М.: Скрипторий 2003.</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5. </w:t>
      </w:r>
      <w:r>
        <w:rPr>
          <w:rFonts w:ascii="Times New Roman CYR" w:hAnsi="Times New Roman CYR" w:cs="Times New Roman CYR"/>
          <w:sz w:val="28"/>
          <w:szCs w:val="28"/>
        </w:rPr>
        <w:t>Ушакова, О.С. Мишка и все остальные. Развитие речи 2-4 года /О.С.Ушакова. –  М.: Карапуз, 2009.</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6. </w:t>
      </w:r>
      <w:r>
        <w:rPr>
          <w:rFonts w:ascii="Times New Roman CYR" w:hAnsi="Times New Roman CYR" w:cs="Times New Roman CYR"/>
          <w:sz w:val="28"/>
          <w:szCs w:val="28"/>
        </w:rPr>
        <w:t>Ушакова, О.С. Программа развития речи детей дошкольного возраста в детском саду /О.С.Ушакова. – М.:ТЦ Сфера, 2006.</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7. </w:t>
      </w:r>
      <w:r>
        <w:rPr>
          <w:rFonts w:ascii="Times New Roman CYR" w:hAnsi="Times New Roman CYR" w:cs="Times New Roman CYR"/>
          <w:sz w:val="28"/>
          <w:szCs w:val="28"/>
        </w:rPr>
        <w:t>Ушакова, О.С. Развитие речи детей 3-4 лет /О.С.Ушакова. – М.: Вентана-Граф, 2009.</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8. </w:t>
      </w:r>
      <w:r>
        <w:rPr>
          <w:rFonts w:ascii="Times New Roman CYR" w:hAnsi="Times New Roman CYR" w:cs="Times New Roman CYR"/>
          <w:sz w:val="28"/>
          <w:szCs w:val="28"/>
        </w:rPr>
        <w:t>Ушакова, О.С. Развитие речи детей 5-6 лет /О.С.Ушакова. – М.: Вентана-Граф, 2009.</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9. </w:t>
      </w:r>
      <w:r>
        <w:rPr>
          <w:rFonts w:ascii="Times New Roman CYR" w:hAnsi="Times New Roman CYR" w:cs="Times New Roman CYR"/>
          <w:sz w:val="28"/>
          <w:szCs w:val="28"/>
        </w:rPr>
        <w:t>Ушакова, О.С. Развитие речи детей 6-7 лет /О.С.Ушакова. – М.: Вентана-Граф, 2009.</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10. </w:t>
      </w:r>
      <w:r>
        <w:rPr>
          <w:rFonts w:ascii="Times New Roman CYR" w:hAnsi="Times New Roman CYR" w:cs="Times New Roman CYR"/>
          <w:sz w:val="28"/>
          <w:szCs w:val="28"/>
        </w:rPr>
        <w:t>Ушакова, О.С. Знакомим дошкольников 3-5 лет с литературой /О.С.Ушакова, Н.В.Гавриш. – М.: ТЦ Сфера, 2010</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11. </w:t>
      </w:r>
      <w:r>
        <w:rPr>
          <w:rFonts w:ascii="Times New Roman CYR" w:hAnsi="Times New Roman CYR" w:cs="Times New Roman CYR"/>
          <w:sz w:val="28"/>
          <w:szCs w:val="28"/>
        </w:rPr>
        <w:t>Ушакова, О.С. Знакомим дошкольников 5-7 лет с литературой /О.С.Ушакова. – М.: ТЦ Сфера, 2010.</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Методики, технологии, средства воспитания, обучения и развития детей</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Технологии развивающего обучения</w:t>
      </w:r>
      <w:r>
        <w:rPr>
          <w:rFonts w:ascii="Times New Roman CYR" w:hAnsi="Times New Roman CYR" w:cs="Times New Roman CYR"/>
          <w:sz w:val="28"/>
          <w:szCs w:val="28"/>
        </w:rPr>
        <w:t>:</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технологии, опирающиеся на познавательный интерес (Л.В. Занков, Д.Б. Эльконин - В.В. Давыдов),</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на потребности самосовершенствования (Г.К. Селевко),</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на индивидуальный опыт личности (технология И.С. Якиманской),</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на творческие потребности (И.П. Волков, Г.С. Альтшуллер),</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на социальные инстинкты (И.П. Иванов).</w:t>
      </w:r>
    </w:p>
    <w:p w:rsidR="00020556" w:rsidRPr="00020556" w:rsidRDefault="00020556" w:rsidP="00020556">
      <w:pPr>
        <w:tabs>
          <w:tab w:val="left" w:pos="3540"/>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ab/>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Технологии, опирающиеся на познавательный интерес</w:t>
      </w:r>
      <w:r>
        <w:rPr>
          <w:rFonts w:ascii="Times New Roman CYR" w:hAnsi="Times New Roman CYR" w:cs="Times New Roman CYR"/>
          <w:sz w:val="28"/>
          <w:szCs w:val="28"/>
        </w:rPr>
        <w:t xml:space="preserve"> (Л.В. Занков, Д.Б. Эльконин - В.В. Давыдов)</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активный деятельностный способ обучения (удовлетворение познавательной потребности с включением этапов деятельности: </w:t>
      </w:r>
      <w:r>
        <w:rPr>
          <w:rFonts w:ascii="Times New Roman CYR" w:hAnsi="Times New Roman CYR" w:cs="Times New Roman CYR"/>
          <w:sz w:val="28"/>
          <w:szCs w:val="28"/>
        </w:rPr>
        <w:lastRenderedPageBreak/>
        <w:t>целеполагание, планирование и организацию, реализацию целей и анализ результатов деятельности)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с учетом закономерностей детского развития</w:t>
      </w:r>
    </w:p>
    <w:p w:rsidR="00020556" w:rsidRP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опережающее педагогическое воздействие, стимулирующее личностное развитие (ориентировка на </w:t>
      </w:r>
      <w:r w:rsidRPr="00020556">
        <w:rPr>
          <w:rFonts w:ascii="Times New Roman" w:hAnsi="Times New Roman" w:cs="Times New Roman"/>
          <w:sz w:val="28"/>
          <w:szCs w:val="28"/>
        </w:rPr>
        <w:t>«</w:t>
      </w:r>
      <w:r>
        <w:rPr>
          <w:rFonts w:ascii="Times New Roman CYR" w:hAnsi="Times New Roman CYR" w:cs="Times New Roman CYR"/>
          <w:sz w:val="28"/>
          <w:szCs w:val="28"/>
        </w:rPr>
        <w:t>зону ближайшего развития ребенка</w:t>
      </w:r>
      <w:r w:rsidRPr="00020556">
        <w:rPr>
          <w:rFonts w:ascii="Times New Roman" w:hAnsi="Times New Roman" w:cs="Times New Roman"/>
          <w:sz w:val="28"/>
          <w:szCs w:val="28"/>
        </w:rPr>
        <w:t>»)</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ребенок является полноценным субъектом деятельности.</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Технологии, опирающиеся на потребности самосовершенствования</w:t>
      </w:r>
      <w:r>
        <w:rPr>
          <w:rFonts w:ascii="Times New Roman CYR" w:hAnsi="Times New Roman CYR" w:cs="Times New Roman CYR"/>
          <w:sz w:val="28"/>
          <w:szCs w:val="28"/>
        </w:rPr>
        <w:t xml:space="preserve"> (Г.К. Селевко)</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Технологии, опирающиеся на индивидуальный опыт личности</w:t>
      </w:r>
      <w:r>
        <w:rPr>
          <w:rFonts w:ascii="Times New Roman CYR" w:hAnsi="Times New Roman CYR" w:cs="Times New Roman CYR"/>
          <w:sz w:val="28"/>
          <w:szCs w:val="28"/>
        </w:rPr>
        <w:t xml:space="preserve"> (технология И.С. Якиманской)</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построение обучения </w:t>
      </w:r>
      <w:r w:rsidRPr="00020556">
        <w:rPr>
          <w:rFonts w:ascii="Times New Roman" w:hAnsi="Times New Roman" w:cs="Times New Roman"/>
          <w:sz w:val="28"/>
          <w:szCs w:val="28"/>
        </w:rPr>
        <w:t>«</w:t>
      </w:r>
      <w:r>
        <w:rPr>
          <w:rFonts w:ascii="Times New Roman CYR" w:hAnsi="Times New Roman CYR" w:cs="Times New Roman CYR"/>
          <w:sz w:val="28"/>
          <w:szCs w:val="28"/>
        </w:rPr>
        <w:t>от ребенка</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его субъектного опыта;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цели проектирования обучения — развитие индивидуальных способностей ребенка;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процесса обучения на основе самостоятельности и свободы выбора (видов деятельности, партнеров, материалов и др.)</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обогащение, приращение и преобразование субъектного опыта в ходе активной деятельности.</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Технологии, опирающиеся на творческие потребности </w:t>
      </w:r>
      <w:r>
        <w:rPr>
          <w:rFonts w:ascii="Times New Roman CYR" w:hAnsi="Times New Roman CYR" w:cs="Times New Roman CYR"/>
          <w:sz w:val="28"/>
          <w:szCs w:val="28"/>
        </w:rPr>
        <w:t>(И.П. Волков, Г.С. Альтшуллер)</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теоретические знания - катализатор творческого решения проблем и инструмент, основа творческой интуиции;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взаимодействие на основе диалога всех возникающих точек зрения диалоговое взаимодействие</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уважение самости обучающегося, его уникальной позиции в мире;</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коллективная деятельность как средство создать мощное творческое поле;</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условий для проявления и формирования основных черт творческой деятельности.</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Технологии, опирающиеся на социальные инстинкты</w:t>
      </w:r>
      <w:r>
        <w:rPr>
          <w:rFonts w:ascii="Times New Roman CYR" w:hAnsi="Times New Roman CYR" w:cs="Times New Roman CYR"/>
          <w:sz w:val="28"/>
          <w:szCs w:val="28"/>
        </w:rPr>
        <w:t xml:space="preserve"> (И.П. Иванов) (коллективные творческие дел)</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идея включения детей в улучшение окружающего мира; </w:t>
      </w:r>
    </w:p>
    <w:p w:rsidR="00020556" w:rsidRDefault="00020556" w:rsidP="00020556">
      <w:pPr>
        <w:numPr>
          <w:ilvl w:val="0"/>
          <w:numId w:val="1"/>
        </w:num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идея соучастия детей в воспитательном процессе; </w:t>
      </w:r>
    </w:p>
    <w:p w:rsidR="00020556" w:rsidRDefault="00020556" w:rsidP="00020556">
      <w:pPr>
        <w:numPr>
          <w:ilvl w:val="0"/>
          <w:numId w:val="1"/>
        </w:num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020556" w:rsidRDefault="00020556" w:rsidP="00020556">
      <w:pPr>
        <w:numPr>
          <w:ilvl w:val="0"/>
          <w:numId w:val="1"/>
        </w:num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комплексный подход к воспитанию; </w:t>
      </w:r>
    </w:p>
    <w:p w:rsidR="00020556" w:rsidRDefault="00020556" w:rsidP="00020556">
      <w:pPr>
        <w:numPr>
          <w:ilvl w:val="0"/>
          <w:numId w:val="1"/>
        </w:num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личностный подход, одобрение социального роста детей.</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Технологии на основе активизации и интенсификации деятельности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Игровые технологии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игра – ведущий вид деятельности и форма организации процесса обучения;</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игровые методы и приемы - средство побуждения, стимулирования обучающихся к познавательной деятельности;</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постепенное усложнение правил и содержания игры обеспечивает активность действий;</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020556" w:rsidRPr="00020556" w:rsidRDefault="00020556" w:rsidP="00020556">
      <w:pPr>
        <w:tabs>
          <w:tab w:val="left" w:pos="2415"/>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ab/>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Технологии проблемного обучения</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проблемное обучение основано на создании проблемной мотивации;</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020556" w:rsidRDefault="00020556" w:rsidP="00020556">
      <w:pPr>
        <w:tabs>
          <w:tab w:val="left" w:pos="1985"/>
        </w:tabs>
        <w:autoSpaceDE w:val="0"/>
        <w:autoSpaceDN w:val="0"/>
        <w:adjustRightInd w:val="0"/>
        <w:spacing w:after="0" w:line="240" w:lineRule="auto"/>
        <w:ind w:left="709"/>
        <w:jc w:val="both"/>
        <w:rPr>
          <w:rFonts w:ascii="Times New Roman CYR" w:hAnsi="Times New Roman CYR" w:cs="Times New Roman CYR"/>
          <w:sz w:val="28"/>
          <w:szCs w:val="28"/>
        </w:rPr>
      </w:pPr>
      <w:r>
        <w:rPr>
          <w:rFonts w:ascii="Times New Roman CYR" w:hAnsi="Times New Roman CYR" w:cs="Times New Roman CYR"/>
          <w:b/>
          <w:bCs/>
          <w:sz w:val="28"/>
          <w:szCs w:val="28"/>
        </w:rPr>
        <w:t>Технологии, основанные на коллективном способе обучения</w:t>
      </w:r>
      <w:r>
        <w:rPr>
          <w:rFonts w:ascii="Times New Roman CYR" w:hAnsi="Times New Roman CYR" w:cs="Times New Roman CYR"/>
          <w:sz w:val="28"/>
          <w:szCs w:val="28"/>
        </w:rPr>
        <w:t xml:space="preserve"> (В.Дьяченко, А.Соколов, А.Ривин, Н.Суртаева и др.)</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Технологии сотрудничества</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позиция взрослого как непосредственного партнера детей, включенного в их деятельность;</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сотрудничество непосредственно связано с понятием – активность. Заинтересованность со стороны педагога отношением ребенка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Проектная технология</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020556" w:rsidRPr="00020556" w:rsidRDefault="00020556" w:rsidP="0002055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Здоровьесберегающие технологии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Учебно-воспитательные технологии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грамотной заботе о своем здоровье и формированию культуры здоровья детей;</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мотивация детей к ведению здорового образа жизни,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предупреждение вредных привычек;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активной позиции детей в процессе получения знаний о здоровом образе жизни;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Психолого-педагогические технологии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Организационно-педагогические технологии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здоровьесберегающей среды в ДОУ;</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контроля и помощи в обеспечении требований санитарно-эпидемиологических нормативов – Сан ПиНов;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 контроль питания детей, физического развития, закаливан организация мониторинга здоровья детей и разработка рекомендаций по оптимизации детского здоровья;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Технологии речевого развития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диалогического общения (А.Г. Арушанова)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Фундаментальными составляющими проблемы развития речи детей дошкольного возраста, по мнению А.Г. Арушановой, являются диалог, творчество, познание, саморазвитие.</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Образцы ведения диалога ребенок получает в общении со взрослыми, в процессе которого он обучается внеситуативному общению. Но в общении со взрослым речь ребенка более ситуативна, свернута, чем в общении со сверстниками. Именно общение со сверстниками обеспечивает ребенку развитие подлинной детской речевой самостоятельности.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А.Г. Арушанова отмечает важность целостного подхода к формированию диалогической речи детей дошкольного возраста, полноценный диалог немыслим без установления диалогических отношений, без формирования инициативной и активной ответной позиции, партнерских отношений, овладение диалогом невозможно без освоения языка и средств невербальной коммуникации, без воспитания культуры речи.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технологии </w:t>
      </w:r>
      <w:r w:rsidRPr="00020556">
        <w:rPr>
          <w:rFonts w:ascii="Times New Roman" w:hAnsi="Times New Roman" w:cs="Times New Roman"/>
          <w:sz w:val="28"/>
          <w:szCs w:val="28"/>
        </w:rPr>
        <w:t>«</w:t>
      </w:r>
      <w:r>
        <w:rPr>
          <w:rFonts w:ascii="Times New Roman CYR" w:hAnsi="Times New Roman CYR" w:cs="Times New Roman CYR"/>
          <w:sz w:val="28"/>
          <w:szCs w:val="28"/>
        </w:rPr>
        <w:t>активизирующего общения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программным содержанием обучения выступает </w:t>
      </w:r>
      <w:r w:rsidRPr="00020556">
        <w:rPr>
          <w:rFonts w:ascii="Times New Roman" w:hAnsi="Times New Roman" w:cs="Times New Roman"/>
          <w:sz w:val="28"/>
          <w:szCs w:val="28"/>
        </w:rPr>
        <w:t>«</w:t>
      </w:r>
      <w:r>
        <w:rPr>
          <w:rFonts w:ascii="Times New Roman CYR" w:hAnsi="Times New Roman CYR" w:cs="Times New Roman CYR"/>
          <w:sz w:val="28"/>
          <w:szCs w:val="28"/>
        </w:rPr>
        <w:t>несанкционированная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речевая активность каждого ребенка. При этом каждый сценарий активизирующего общения предусматривает возможности решения разнообразных задач речевого развития дошкольников – развитие лексической стороны речи, формирование грамматического строя языка, воспитание звуковой культуры речи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Сценарии активизирующего общения опираются на классические исследования методики развития речи (Ф.А.Сохин, О.С.Ушакова), авторский языковой материал, игровые задания и проблемные ситуации нацелены на активизацию общения детей друг с другом, стимулируют инициативную непроизвольную речь детей.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каждом сценарии главным является </w:t>
      </w:r>
      <w:r w:rsidRPr="00020556">
        <w:rPr>
          <w:rFonts w:ascii="Times New Roman" w:hAnsi="Times New Roman" w:cs="Times New Roman"/>
          <w:sz w:val="28"/>
          <w:szCs w:val="28"/>
        </w:rPr>
        <w:t>«</w:t>
      </w:r>
      <w:r>
        <w:rPr>
          <w:rFonts w:ascii="Times New Roman CYR" w:hAnsi="Times New Roman CYR" w:cs="Times New Roman CYR"/>
          <w:sz w:val="28"/>
          <w:szCs w:val="28"/>
        </w:rPr>
        <w:t>неучебная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мотивация детской деятельности – дети не учатся пересказывать сказку, они играют в нее, они не учатся описывать игрушку, а придумывают про нее загадку. Коммуникативная и игровая мотивация таких форм работы, </w:t>
      </w:r>
      <w:r w:rsidRPr="00020556">
        <w:rPr>
          <w:rFonts w:ascii="Times New Roman" w:hAnsi="Times New Roman" w:cs="Times New Roman"/>
          <w:sz w:val="28"/>
          <w:szCs w:val="28"/>
        </w:rPr>
        <w:t>«</w:t>
      </w:r>
      <w:r>
        <w:rPr>
          <w:rFonts w:ascii="Times New Roman CYR" w:hAnsi="Times New Roman CYR" w:cs="Times New Roman CYR"/>
          <w:sz w:val="28"/>
          <w:szCs w:val="28"/>
        </w:rPr>
        <w:t>недисциплинарные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приемы привлечения и удержания внимания детей обеспечивают эмоциональный комфорт каждому ребенку.</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технология диалогического типа, неурочная организация обучения родному языку обеспечивает не только эмоциональный комфорт и условия для общения со сверстниками, но и помогает решить разнообразные задачи развития детской речи.</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Азбука общения (Л.М. Шипицына, О.В.Защиринская, А.П.Воронова, Т.А.Нилова)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нацелена на формирование у взрослых людей ответственного отношения к воспитанию маленького человека, развитию различных форм контактов человека, живущего в цивилизованном обществе, а также с окружающим миром и людьми. В данном контексте </w:t>
      </w:r>
      <w:r w:rsidRPr="00020556">
        <w:rPr>
          <w:rFonts w:ascii="Times New Roman" w:hAnsi="Times New Roman" w:cs="Times New Roman"/>
          <w:sz w:val="28"/>
          <w:szCs w:val="28"/>
        </w:rPr>
        <w:t>«</w:t>
      </w:r>
      <w:r>
        <w:rPr>
          <w:rFonts w:ascii="Times New Roman CYR" w:hAnsi="Times New Roman CYR" w:cs="Times New Roman CYR"/>
          <w:sz w:val="28"/>
          <w:szCs w:val="28"/>
        </w:rPr>
        <w:t>Азбука общения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представляет собой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нацелена на формирование у детей представлений об искусстве человеческих взаимоотношений. В данном контексте </w:t>
      </w:r>
      <w:r w:rsidRPr="00020556">
        <w:rPr>
          <w:rFonts w:ascii="Times New Roman" w:hAnsi="Times New Roman" w:cs="Times New Roman"/>
          <w:sz w:val="28"/>
          <w:szCs w:val="28"/>
        </w:rPr>
        <w:t>«</w:t>
      </w:r>
      <w:r>
        <w:rPr>
          <w:rFonts w:ascii="Times New Roman CYR" w:hAnsi="Times New Roman CYR" w:cs="Times New Roman CYR"/>
          <w:sz w:val="28"/>
          <w:szCs w:val="28"/>
        </w:rPr>
        <w:t>Азбука общения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Центральной идеей технологии является установление взаимопонимания между родителями, детьми и педагогами. Девиз программы </w:t>
      </w:r>
      <w:r w:rsidRPr="00020556">
        <w:rPr>
          <w:rFonts w:ascii="Times New Roman" w:hAnsi="Times New Roman" w:cs="Times New Roman"/>
          <w:sz w:val="28"/>
          <w:szCs w:val="28"/>
        </w:rPr>
        <w:t>«</w:t>
      </w:r>
      <w:r>
        <w:rPr>
          <w:rFonts w:ascii="Times New Roman CYR" w:hAnsi="Times New Roman CYR" w:cs="Times New Roman CYR"/>
          <w:sz w:val="28"/>
          <w:szCs w:val="28"/>
        </w:rPr>
        <w:t>Азбука общения</w:t>
      </w:r>
      <w:r w:rsidRPr="00020556">
        <w:rPr>
          <w:rFonts w:ascii="Times New Roman" w:hAnsi="Times New Roman" w:cs="Times New Roman"/>
          <w:sz w:val="28"/>
          <w:szCs w:val="28"/>
        </w:rPr>
        <w:t xml:space="preserve">» - </w:t>
      </w:r>
      <w:r>
        <w:rPr>
          <w:rFonts w:ascii="Times New Roman CYR" w:hAnsi="Times New Roman CYR" w:cs="Times New Roman CYR"/>
          <w:sz w:val="28"/>
          <w:szCs w:val="28"/>
        </w:rPr>
        <w:t>Научись любить и понимать людей, и рядом с тобой всегда будут друзья!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Основным методом реализации технологии является один из ведущих методов развивающего обучения - метод сопереживания ситуации, который рассчитан на использование способности анализировать и чувствовать все, что происходит с ребенком. Он помогает точнее объяснить, а главное - прогнозировать поведение ребенка в той или иной конкретной жизненной ситуации.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Главная позиция взрослого – встать на место ребенка и проанализировать собственную реакцию:</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свои чувства – как эмоциональную реакцию на ситуацию;</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свои мысли – как идеи, возникающие в ответ на полученную информацию;</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свое поведение – как собственные действия в соответствии с чувствами и мыслями в конкретной ситуации.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Технология формирования навыков общения ориентирована на решение следующих задач:</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обучение пониманию себя и умению быть в мире с собой;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воспитание интереса к окружающим людям, формирование потребности в общении;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формирование умений и навыков взаимодействия в различных ситуациях с использованием разнообразных средств человеческого общения;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развитие навыков анализа собственного речевого поведения и поведения других людей;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развитие самоконтроля в общении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названных задач рекомендованы следующие формы образовательной деятельности: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развивающие игры (сюжетно-ролевые, театрализованные);</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этюды, импровизации;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наблюдения, прогулки, экскурсии;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моделирование и анализ ситуаций общения;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сочинение историй и др.</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Технология активизирующего обучения речи как средству общения (О.А.Белобрыкина)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автора технологии, 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активизирующего обучения речи нацелена на формирование качественной стороны речевой деятельности детей в процессе общения. К основным видам деятельности дошкольника относят игру и общение, следовательно, игровое общение есть тот необходимый базис, в рамках </w:t>
      </w:r>
      <w:r>
        <w:rPr>
          <w:rFonts w:ascii="Times New Roman CYR" w:hAnsi="Times New Roman CYR" w:cs="Times New Roman CYR"/>
          <w:sz w:val="28"/>
          <w:szCs w:val="28"/>
        </w:rPr>
        <w:lastRenderedPageBreak/>
        <w:t xml:space="preserve">которого происходит формирование и совершенствование речевой активности ребенка.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ни практическими нуждами, ни внешней оценкой. </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Технологии использования моделирования в речевом развитии детей дошкольного возраста (Т.А.Ткаченко, М.М.Алексеева, В.И.Яшина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дошкольной педагогике моделирование, как наглядно-практический метод, получает все большое распространение, в частности в ознакомлении дошкольников с природой, в процессе развития их речи, усвоении элементарных математических представлений и др. В основе моделирования лежит замещение - возможность переноса значения с одного объекта на другой, возможность репрезентировать одно через другое.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наглядных моделей в процесс обучения детей построению связных высказываний позволяет педагогу целенаправленно формировать навыки использования в речи различных грамматических конструкций, описывать предметы, составлять творческие рассказы. Включение наглядных моделей в процесс обучения речи содействует закреплению понимания значений частей речи и грамматических категорий, развитию понимания логико-грамматических конструкций и целостного речевого высказывания. При этом используемые наглядные модели могут включать стилизованные изображения реальных предметов, символы для обозначения некоторых частей речи (стрелка вместо глагола, волнистая линия вместо прилагательного в моделях предложений и другие); схемы для обозначения основных признаков отдельных видов описываемых предметов, а тех же выполняемых действий по отношению к ним с целью обследования; стилизованные  обозначения </w:t>
      </w:r>
      <w:r w:rsidRPr="00020556">
        <w:rPr>
          <w:rFonts w:ascii="Times New Roman" w:hAnsi="Times New Roman" w:cs="Times New Roman"/>
          <w:sz w:val="28"/>
          <w:szCs w:val="28"/>
        </w:rPr>
        <w:t>«</w:t>
      </w:r>
      <w:r>
        <w:rPr>
          <w:rFonts w:ascii="Times New Roman CYR" w:hAnsi="Times New Roman CYR" w:cs="Times New Roman CYR"/>
          <w:sz w:val="28"/>
          <w:szCs w:val="28"/>
        </w:rPr>
        <w:t>ключевых слов</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основных частей описательного рассказа.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наглядных моделей в работе над монологической речью детей дошкольного возраста позволяет более успешно обучить детей составлению связного речевого высказывания по заданной или самостоятельно выбранной теме, а также сочинению рассказа по замыслу.</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распространены в методике обучения пересказу схемы, помогающие ребенку соблюдать последовательность изложения событий, логичность произведения.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методике формирования навыков описательной речи целесообразно использовать модели, включающие опорные стилизованные картинки, соответствующие основным частям рассказа.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начале обучения составления описательного рассказа предлагаемая наглядная модель может включать ряд схем, нацеливающих детей на называние основных признаков описываемого предмета.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Наибольшее распространение в обучении детей дошкольного возраста самостоятельному рассказыванию получили схемы составления описательных и сравнительных рассказов, разработанные Т.А.Ткаченко.</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Символика помогает детям определить главные признаки игрушки, удержать в памяти последовательность описания и составить описательный рассказ.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зрительного плана делает детские рассказы четкими, связными, полными, последовательными, поэтому использование моделирования целесообразно при обучении составлению не только описательных, но и повествовательных рассказов.</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М.М.Алексеева и В.И.Яшина предлагают использовать абстрактные символы для замещения слов и словосочетаний, стоящих в начале каждой части повествования и рассуждения.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видов обучения рассказыванию в рамках работы по развитию связной речи детей дошкольного возраста является обучение творческому рассказыванию.</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составления творческого рассказа с детьми дошкольного возраста целесообразнее всего использовать принцип замещения, когда  модели помогают не только наглядно предоставить какой-либо объект, но и видоизменить его, экспериментировать с ним.</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Мнемотехника (В.К.Воробъева, Т.А.Ткаченко, В.П.Глухов, Т.В.Большева, Л.Н.Ефименкова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Мнемотехника использует естественные механизмы памяти мозга и</w:t>
      </w:r>
      <w:r>
        <w:rPr>
          <w:rFonts w:ascii="Times New Roman" w:hAnsi="Times New Roman" w:cs="Times New Roman"/>
          <w:sz w:val="28"/>
          <w:szCs w:val="28"/>
          <w:lang w:val="en-US"/>
        </w:rPr>
        <w:t> </w:t>
      </w:r>
      <w:r>
        <w:rPr>
          <w:rFonts w:ascii="Times New Roman CYR" w:hAnsi="Times New Roman CYR" w:cs="Times New Roman CYR"/>
          <w:sz w:val="28"/>
          <w:szCs w:val="28"/>
        </w:rPr>
        <w:t>позволяет полностью контролировать процесс запоминания, сохранения и</w:t>
      </w:r>
      <w:r>
        <w:rPr>
          <w:rFonts w:ascii="Times New Roman" w:hAnsi="Times New Roman" w:cs="Times New Roman"/>
          <w:sz w:val="28"/>
          <w:szCs w:val="28"/>
          <w:lang w:val="en-US"/>
        </w:rPr>
        <w:t> </w:t>
      </w:r>
      <w:r>
        <w:rPr>
          <w:rFonts w:ascii="Times New Roman CYR" w:hAnsi="Times New Roman CYR" w:cs="Times New Roman CYR"/>
          <w:sz w:val="28"/>
          <w:szCs w:val="28"/>
        </w:rPr>
        <w:t>припоминания информации.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Мнемотехнику в дошкольной педагогике называют по-разному: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методика использования сенсорно-графических схем (В.К. Воробьева);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lastRenderedPageBreak/>
        <w:t xml:space="preserve">- </w:t>
      </w:r>
      <w:r>
        <w:rPr>
          <w:rFonts w:ascii="Times New Roman CYR" w:hAnsi="Times New Roman CYR" w:cs="Times New Roman CYR"/>
          <w:sz w:val="28"/>
          <w:szCs w:val="28"/>
        </w:rPr>
        <w:t>методика использования сенсорно-графических схем (Т.А. Ткаченко);</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методика использования блок-квадратов (В.П. Глухов);</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технология коллажа (Т.В. Большева)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мнемотехника – это система методов и приемов, обеспечивающих успешное освоение детьми знаний об окружающей действительности.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мнемоквадратов, мнемодорожек и мнемотаблиц зависит от возрастных особенностей детей. </w:t>
      </w:r>
    </w:p>
    <w:p w:rsidR="00020556" w:rsidRPr="00020556" w:rsidRDefault="00020556" w:rsidP="00020556">
      <w:pPr>
        <w:tabs>
          <w:tab w:val="left" w:pos="7890"/>
        </w:tabs>
        <w:autoSpaceDE w:val="0"/>
        <w:autoSpaceDN w:val="0"/>
        <w:adjustRightInd w:val="0"/>
        <w:spacing w:after="0" w:line="240" w:lineRule="auto"/>
        <w:rPr>
          <w:rFonts w:ascii="Times New Roman" w:hAnsi="Times New Roman" w:cs="Times New Roman"/>
          <w:b/>
          <w:bCs/>
          <w:caps/>
          <w:color w:val="000000"/>
          <w:sz w:val="28"/>
          <w:szCs w:val="28"/>
        </w:rPr>
      </w:pPr>
      <w:r w:rsidRPr="00020556">
        <w:rPr>
          <w:rFonts w:ascii="Times New Roman" w:hAnsi="Times New Roman" w:cs="Times New Roman"/>
          <w:b/>
          <w:bCs/>
          <w:caps/>
          <w:color w:val="000000"/>
          <w:sz w:val="28"/>
          <w:szCs w:val="28"/>
        </w:rPr>
        <w:tab/>
      </w:r>
    </w:p>
    <w:p w:rsidR="00020556" w:rsidRDefault="00020556" w:rsidP="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обучения составлению текстов сказочного содержания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по обучению дошкольников составлению текстов сказочного содержания в условиях детского сада должна быть организована по двум направлениям: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 </w:t>
      </w:r>
      <w:r>
        <w:rPr>
          <w:rFonts w:ascii="Times New Roman CYR" w:hAnsi="Times New Roman CYR" w:cs="Times New Roman CYR"/>
          <w:sz w:val="28"/>
          <w:szCs w:val="28"/>
        </w:rPr>
        <w:t xml:space="preserve">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фантастические преобразования реальных объектов с помощью типовых приемов фантазирования.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2. </w:t>
      </w:r>
      <w:r>
        <w:rPr>
          <w:rFonts w:ascii="Times New Roman CYR" w:hAnsi="Times New Roman CYR" w:cs="Times New Roman CYR"/>
          <w:sz w:val="28"/>
          <w:szCs w:val="28"/>
        </w:rPr>
        <w:t xml:space="preserve">Создание педагогических условий для усвоения детьми некоторых моделей составления сказок: </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модель составления сказки с помощью метода </w:t>
      </w:r>
      <w:r w:rsidRPr="00020556">
        <w:rPr>
          <w:rFonts w:ascii="Times New Roman" w:hAnsi="Times New Roman" w:cs="Times New Roman"/>
          <w:sz w:val="28"/>
          <w:szCs w:val="28"/>
        </w:rPr>
        <w:t>«</w:t>
      </w:r>
      <w:r>
        <w:rPr>
          <w:rFonts w:ascii="Times New Roman CYR" w:hAnsi="Times New Roman CYR" w:cs="Times New Roman CYR"/>
          <w:sz w:val="28"/>
          <w:szCs w:val="28"/>
        </w:rPr>
        <w:t>Каталога</w:t>
      </w:r>
      <w:r w:rsidRPr="00020556">
        <w:rPr>
          <w:rFonts w:ascii="Times New Roman" w:hAnsi="Times New Roman" w:cs="Times New Roman"/>
          <w:sz w:val="28"/>
          <w:szCs w:val="28"/>
        </w:rPr>
        <w:t xml:space="preserve">»; </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модель составления сказки с помощью метода </w:t>
      </w:r>
      <w:r w:rsidRPr="00020556">
        <w:rPr>
          <w:rFonts w:ascii="Times New Roman" w:hAnsi="Times New Roman" w:cs="Times New Roman"/>
          <w:sz w:val="28"/>
          <w:szCs w:val="28"/>
        </w:rPr>
        <w:t>«</w:t>
      </w:r>
      <w:r>
        <w:rPr>
          <w:rFonts w:ascii="Times New Roman CYR" w:hAnsi="Times New Roman CYR" w:cs="Times New Roman CYR"/>
          <w:sz w:val="28"/>
          <w:szCs w:val="28"/>
        </w:rPr>
        <w:t>Морфологического анализа</w:t>
      </w:r>
      <w:r w:rsidRPr="00020556">
        <w:rPr>
          <w:rFonts w:ascii="Times New Roman" w:hAnsi="Times New Roman" w:cs="Times New Roman"/>
          <w:sz w:val="28"/>
          <w:szCs w:val="28"/>
        </w:rPr>
        <w:t xml:space="preserve">»; </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модель составления сказки с помощью метода </w:t>
      </w:r>
      <w:r w:rsidRPr="00020556">
        <w:rPr>
          <w:rFonts w:ascii="Times New Roman" w:hAnsi="Times New Roman" w:cs="Times New Roman"/>
          <w:sz w:val="28"/>
          <w:szCs w:val="28"/>
        </w:rPr>
        <w:t>«</w:t>
      </w:r>
      <w:r>
        <w:rPr>
          <w:rFonts w:ascii="Times New Roman CYR" w:hAnsi="Times New Roman CYR" w:cs="Times New Roman CYR"/>
          <w:sz w:val="28"/>
          <w:szCs w:val="28"/>
        </w:rPr>
        <w:t>Системного оператора</w:t>
      </w:r>
      <w:r w:rsidRPr="00020556">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составления сказки с помощью типовых приемов фантазирования;</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модель составления сказки с помощью метода </w:t>
      </w:r>
      <w:r w:rsidRPr="00020556">
        <w:rPr>
          <w:rFonts w:ascii="Times New Roman" w:hAnsi="Times New Roman" w:cs="Times New Roman"/>
          <w:sz w:val="28"/>
          <w:szCs w:val="28"/>
        </w:rPr>
        <w:t>«</w:t>
      </w:r>
      <w:r>
        <w:rPr>
          <w:rFonts w:ascii="Times New Roman CYR" w:hAnsi="Times New Roman CYR" w:cs="Times New Roman CYR"/>
          <w:sz w:val="28"/>
          <w:szCs w:val="28"/>
        </w:rPr>
        <w:t>Волшебного треугольника</w:t>
      </w:r>
      <w:r w:rsidRPr="00020556">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Сказка морально-этического типа создается на основе приемов типовых приемов фантазирования. </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В основе конфликтного типа сказки лежит метод </w:t>
      </w:r>
      <w:r w:rsidRPr="00020556">
        <w:rPr>
          <w:rFonts w:ascii="Times New Roman" w:hAnsi="Times New Roman" w:cs="Times New Roman"/>
          <w:sz w:val="28"/>
          <w:szCs w:val="28"/>
        </w:rPr>
        <w:t>«</w:t>
      </w:r>
      <w:r>
        <w:rPr>
          <w:rFonts w:ascii="Times New Roman CYR" w:hAnsi="Times New Roman CYR" w:cs="Times New Roman CYR"/>
          <w:sz w:val="28"/>
          <w:szCs w:val="28"/>
        </w:rPr>
        <w:t>Волшебный треугольник</w:t>
      </w:r>
      <w:r w:rsidRPr="00020556">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Работа с детьми по сочинению сказок должна носить сначала коллективный характер, потом подгрупповой, затем дети составляют текст вдвоем или втроем. Далее ребенок сам сочиняет сказку по определенной модели. </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детей творческому рассказыванию по картинам</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основе технологии Т.А.Ткаченко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 </w:t>
      </w:r>
      <w:r>
        <w:rPr>
          <w:rFonts w:ascii="Times New Roman CYR" w:hAnsi="Times New Roman CYR" w:cs="Times New Roman CYR"/>
          <w:sz w:val="28"/>
          <w:szCs w:val="28"/>
        </w:rPr>
        <w:t>Составление рассказа с добавлением последующих событий.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2. </w:t>
      </w:r>
      <w:r>
        <w:rPr>
          <w:rFonts w:ascii="Times New Roman CYR" w:hAnsi="Times New Roman CYR" w:cs="Times New Roman CYR"/>
          <w:sz w:val="28"/>
          <w:szCs w:val="28"/>
        </w:rPr>
        <w:t>Составление рассказа с заменой объекта.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3. </w:t>
      </w:r>
      <w:r>
        <w:rPr>
          <w:rFonts w:ascii="Times New Roman CYR" w:hAnsi="Times New Roman CYR" w:cs="Times New Roman CYR"/>
          <w:sz w:val="28"/>
          <w:szCs w:val="28"/>
        </w:rPr>
        <w:t>Составление рассказа с заменой действующего лица.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4. </w:t>
      </w:r>
      <w:r>
        <w:rPr>
          <w:rFonts w:ascii="Times New Roman CYR" w:hAnsi="Times New Roman CYR" w:cs="Times New Roman CYR"/>
          <w:sz w:val="28"/>
          <w:szCs w:val="28"/>
        </w:rPr>
        <w:t>Составление рассказа с добавлением предшествующих событий.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5. </w:t>
      </w:r>
      <w:r>
        <w:rPr>
          <w:rFonts w:ascii="Times New Roman CYR" w:hAnsi="Times New Roman CYR" w:cs="Times New Roman CYR"/>
          <w:sz w:val="28"/>
          <w:szCs w:val="28"/>
        </w:rPr>
        <w:t>Составление рассказа с добавлением предшествующих и последующих событий.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6. </w:t>
      </w:r>
      <w:r>
        <w:rPr>
          <w:rFonts w:ascii="Times New Roman CYR" w:hAnsi="Times New Roman CYR" w:cs="Times New Roman CYR"/>
          <w:sz w:val="28"/>
          <w:szCs w:val="28"/>
        </w:rPr>
        <w:t>Составление рассказа с добавлением объекта.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7. </w:t>
      </w:r>
      <w:r>
        <w:rPr>
          <w:rFonts w:ascii="Times New Roman CYR" w:hAnsi="Times New Roman CYR" w:cs="Times New Roman CYR"/>
          <w:sz w:val="28"/>
          <w:szCs w:val="28"/>
        </w:rPr>
        <w:t>Составление рассказа с добавлением действующего лица.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8. </w:t>
      </w:r>
      <w:r>
        <w:rPr>
          <w:rFonts w:ascii="Times New Roman CYR" w:hAnsi="Times New Roman CYR" w:cs="Times New Roman CYR"/>
          <w:sz w:val="28"/>
          <w:szCs w:val="28"/>
        </w:rPr>
        <w:t>Составление рассказа с добавлением объектов и действующих лиц.</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9. </w:t>
      </w:r>
      <w:r>
        <w:rPr>
          <w:rFonts w:ascii="Times New Roman CYR" w:hAnsi="Times New Roman CYR" w:cs="Times New Roman CYR"/>
          <w:sz w:val="28"/>
          <w:szCs w:val="28"/>
        </w:rPr>
        <w:t>Составление рассказа с изменением результата действия.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10. </w:t>
      </w:r>
      <w:r>
        <w:rPr>
          <w:rFonts w:ascii="Times New Roman CYR" w:hAnsi="Times New Roman CYR" w:cs="Times New Roman CYR"/>
          <w:sz w:val="28"/>
          <w:szCs w:val="28"/>
        </w:rPr>
        <w:t>Составление рассказа со сменой времени действия.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Организация и содержание развивающей предметно-пространственной среды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Образовательный процесс, организованный в соответствии с рабочей программой </w:t>
      </w:r>
      <w:r w:rsidRPr="00020556">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начинается с создания развивающей предметно-пространственной среды в группах дошкольной образовательной организации.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Пространство группы организуется в виде разграниченных зон (</w:t>
      </w:r>
      <w:r w:rsidRPr="00020556">
        <w:rPr>
          <w:rFonts w:ascii="Times New Roman" w:hAnsi="Times New Roman" w:cs="Times New Roman"/>
          <w:sz w:val="28"/>
          <w:szCs w:val="28"/>
        </w:rPr>
        <w:t>«</w:t>
      </w:r>
      <w:r>
        <w:rPr>
          <w:rFonts w:ascii="Times New Roman CYR" w:hAnsi="Times New Roman CYR" w:cs="Times New Roman CYR"/>
          <w:sz w:val="28"/>
          <w:szCs w:val="28"/>
        </w:rPr>
        <w:t>центры</w:t>
      </w:r>
      <w:r w:rsidRPr="00020556">
        <w:rPr>
          <w:rFonts w:ascii="Times New Roman" w:hAnsi="Times New Roman" w:cs="Times New Roman"/>
          <w:sz w:val="28"/>
          <w:szCs w:val="28"/>
        </w:rPr>
        <w:t>», «</w:t>
      </w:r>
      <w:r>
        <w:rPr>
          <w:rFonts w:ascii="Times New Roman CYR" w:hAnsi="Times New Roman CYR" w:cs="Times New Roman CYR"/>
          <w:sz w:val="28"/>
          <w:szCs w:val="28"/>
        </w:rPr>
        <w:t>уголки</w:t>
      </w:r>
      <w:r w:rsidRPr="00020556">
        <w:rPr>
          <w:rFonts w:ascii="Times New Roman" w:hAnsi="Times New Roman" w:cs="Times New Roman"/>
          <w:sz w:val="28"/>
          <w:szCs w:val="28"/>
        </w:rPr>
        <w:t>», «</w:t>
      </w:r>
      <w:r>
        <w:rPr>
          <w:rFonts w:ascii="Times New Roman CYR" w:hAnsi="Times New Roman CYR" w:cs="Times New Roman CYR"/>
          <w:sz w:val="28"/>
          <w:szCs w:val="28"/>
        </w:rPr>
        <w:t>площадки</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Оснащение уголков меняется в соответствии с тематическим планированием образовательного процесса.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центров развития могут выступать:</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уголок для сюжетно-ролевых игр;</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книжный уголок;</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уголок театра;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зона для настольно-печатных игр;</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уголок природы (наблюдений за природой);</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уголок для игр с песком;</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уголки для разнообразных видов самостоятельной деятельности детей — конструктивной, экспериментальной и др.;</w:t>
      </w:r>
    </w:p>
    <w:p w:rsidR="00020556" w:rsidRDefault="00020556" w:rsidP="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игровой уголок (с игрушками, строительным материалом).</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Предметно-игровая среда группы организована таким образом, что каждый ребенок имеет возможность заниматься любимым делом.</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групповое пространство распределено на центры (</w:t>
      </w:r>
      <w:r>
        <w:rPr>
          <w:rFonts w:ascii="Times New Roman CYR" w:hAnsi="Times New Roman CYR" w:cs="Times New Roman CYR"/>
          <w:i/>
          <w:iCs/>
          <w:sz w:val="28"/>
          <w:szCs w:val="28"/>
        </w:rPr>
        <w:t>зоны, уголки),</w:t>
      </w:r>
      <w:r>
        <w:rPr>
          <w:rFonts w:ascii="Times New Roman CYR" w:hAnsi="Times New Roman CYR" w:cs="Times New Roman CYR"/>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построения развивающей среды в ДОУ выделяем следующие принципы: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принцип открытости;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гибкого зонирования;</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стабильности-динамичности развивающей среды;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полифункциональности.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развивающей среде группы размещаются материалы, отражающие особенности быта, культуры родного края.</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Предметно развивающая среда организуется на основе следующих принципов:</w:t>
      </w:r>
    </w:p>
    <w:p w:rsidR="00020556" w:rsidRPr="00020556" w:rsidRDefault="00020556" w:rsidP="0002055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1. </w:t>
      </w:r>
      <w:r>
        <w:rPr>
          <w:rFonts w:ascii="Times New Roman CYR" w:hAnsi="Times New Roman CYR" w:cs="Times New Roman CYR"/>
          <w:sz w:val="28"/>
          <w:szCs w:val="28"/>
        </w:rPr>
        <w:t xml:space="preserve">Принцип открытости обществу и открытости своего </w:t>
      </w:r>
      <w:r w:rsidRPr="00020556">
        <w:rPr>
          <w:rFonts w:ascii="Times New Roman" w:hAnsi="Times New Roman" w:cs="Times New Roman"/>
          <w:sz w:val="28"/>
          <w:szCs w:val="28"/>
        </w:rPr>
        <w:t>«</w:t>
      </w:r>
      <w:r>
        <w:rPr>
          <w:rFonts w:ascii="Times New Roman CYR" w:hAnsi="Times New Roman CYR" w:cs="Times New Roman CYR"/>
          <w:sz w:val="28"/>
          <w:szCs w:val="28"/>
        </w:rPr>
        <w:t>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предполагает персонализацию среды группы. Для этого в группе оформлены выставки фотографий </w:t>
      </w:r>
      <w:r w:rsidRPr="00020556">
        <w:rPr>
          <w:rFonts w:ascii="Times New Roman" w:hAnsi="Times New Roman" w:cs="Times New Roman"/>
          <w:sz w:val="28"/>
          <w:szCs w:val="28"/>
        </w:rPr>
        <w:t>«</w:t>
      </w:r>
      <w:r>
        <w:rPr>
          <w:rFonts w:ascii="Times New Roman CYR" w:hAnsi="Times New Roman CYR" w:cs="Times New Roman CYR"/>
          <w:sz w:val="28"/>
          <w:szCs w:val="28"/>
        </w:rPr>
        <w:t>Наши достижения</w:t>
      </w:r>
      <w:r w:rsidRPr="00020556">
        <w:rPr>
          <w:rFonts w:ascii="Times New Roman" w:hAnsi="Times New Roman" w:cs="Times New Roman"/>
          <w:sz w:val="28"/>
          <w:szCs w:val="28"/>
        </w:rPr>
        <w:t>», «</w:t>
      </w:r>
      <w:r>
        <w:rPr>
          <w:rFonts w:ascii="Times New Roman CYR" w:hAnsi="Times New Roman CYR" w:cs="Times New Roman CYR"/>
          <w:sz w:val="28"/>
          <w:szCs w:val="28"/>
        </w:rPr>
        <w:t>Проектная деятельность</w:t>
      </w:r>
      <w:r w:rsidRPr="00020556">
        <w:rPr>
          <w:rFonts w:ascii="Times New Roman" w:hAnsi="Times New Roman" w:cs="Times New Roman"/>
          <w:sz w:val="28"/>
          <w:szCs w:val="28"/>
        </w:rPr>
        <w:t>».</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2. </w:t>
      </w:r>
      <w:r>
        <w:rPr>
          <w:rFonts w:ascii="Times New Roman CYR" w:hAnsi="Times New Roman CYR" w:cs="Times New Roman CYR"/>
          <w:sz w:val="28"/>
          <w:szCs w:val="28"/>
        </w:rPr>
        <w:t>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3. </w:t>
      </w:r>
      <w:r>
        <w:rPr>
          <w:rFonts w:ascii="Times New Roman CYR" w:hAnsi="Times New Roman CYR" w:cs="Times New Roman CYR"/>
          <w:sz w:val="28"/>
          <w:szCs w:val="28"/>
        </w:rPr>
        <w:t>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 помнить, что ребенок не пребывает в среде, а преодолевает, </w:t>
      </w:r>
      <w:r w:rsidRPr="00020556">
        <w:rPr>
          <w:rFonts w:ascii="Times New Roman" w:hAnsi="Times New Roman" w:cs="Times New Roman"/>
          <w:sz w:val="28"/>
          <w:szCs w:val="28"/>
        </w:rPr>
        <w:t>«</w:t>
      </w:r>
      <w:r>
        <w:rPr>
          <w:rFonts w:ascii="Times New Roman CYR" w:hAnsi="Times New Roman CYR" w:cs="Times New Roman CYR"/>
          <w:sz w:val="28"/>
          <w:szCs w:val="28"/>
        </w:rPr>
        <w:t>перерастает</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ее, постоянно меняется, а значит, меняется в его восприятии и его окружение.</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проектировании предметно-развивающей среды выделяются следующие основные составляющие:</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пространство;</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время;</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предметное окружение.</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Проектирование предметно-развивающей среды в ДОУ</w:t>
      </w:r>
    </w:p>
    <w:tbl>
      <w:tblPr>
        <w:tblW w:w="0" w:type="auto"/>
        <w:tblInd w:w="-7" w:type="dxa"/>
        <w:tblLayout w:type="fixed"/>
        <w:tblLook w:val="0000" w:firstRow="0" w:lastRow="0" w:firstColumn="0" w:lastColumn="0" w:noHBand="0" w:noVBand="0"/>
      </w:tblPr>
      <w:tblGrid>
        <w:gridCol w:w="5241"/>
        <w:gridCol w:w="4345"/>
      </w:tblGrid>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Использование</w:t>
            </w:r>
          </w:p>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пространства</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Влияние пространства </w:t>
            </w:r>
          </w:p>
          <w:p w:rsidR="00020556" w:rsidRPr="00020556" w:rsidRDefault="00020556">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t>на развитие ребенка</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Многофункциональное использование  всех помещений ДОУ. Использование спален, раздевалок увеличивают пространство для детей</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xml:space="preserve">Удаление </w:t>
            </w:r>
            <w:r w:rsidRPr="00020556">
              <w:rPr>
                <w:rFonts w:ascii="Times New Roman" w:hAnsi="Times New Roman" w:cs="Times New Roman"/>
                <w:sz w:val="28"/>
                <w:szCs w:val="28"/>
              </w:rPr>
              <w:t>«</w:t>
            </w:r>
            <w:r>
              <w:rPr>
                <w:rFonts w:ascii="Times New Roman CYR" w:hAnsi="Times New Roman CYR" w:cs="Times New Roman CYR"/>
                <w:sz w:val="28"/>
                <w:szCs w:val="28"/>
              </w:rPr>
              <w:t>познавательных центров</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от игровых существенно влияет на результат работы в этих центрах</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Расширяются возможности для освоения образовательного пространства.</w:t>
            </w:r>
          </w:p>
          <w:p w:rsidR="00020556" w:rsidRPr="00020556" w:rsidRDefault="00020556">
            <w:pPr>
              <w:autoSpaceDE w:val="0"/>
              <w:autoSpaceDN w:val="0"/>
              <w:adjustRightInd w:val="0"/>
              <w:spacing w:after="0" w:line="240" w:lineRule="auto"/>
              <w:jc w:val="both"/>
              <w:rPr>
                <w:rFonts w:ascii="Calibri" w:hAnsi="Calibri" w:cs="Calibri"/>
              </w:rPr>
            </w:pPr>
          </w:p>
        </w:tc>
      </w:tr>
      <w:tr w:rsid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sidRPr="00020556">
              <w:rPr>
                <w:rFonts w:ascii="Times New Roman" w:hAnsi="Times New Roman" w:cs="Times New Roman"/>
                <w:sz w:val="28"/>
                <w:szCs w:val="28"/>
              </w:rPr>
              <w:t>«</w:t>
            </w:r>
            <w:r>
              <w:rPr>
                <w:rFonts w:ascii="Times New Roman CYR" w:hAnsi="Times New Roman CYR" w:cs="Times New Roman CYR"/>
                <w:sz w:val="28"/>
                <w:szCs w:val="28"/>
              </w:rPr>
              <w:t>Изрезанность</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пространства. </w:t>
            </w:r>
            <w:r w:rsidRPr="00020556">
              <w:rPr>
                <w:rFonts w:ascii="Times New Roman" w:hAnsi="Times New Roman" w:cs="Times New Roman"/>
                <w:sz w:val="28"/>
                <w:szCs w:val="28"/>
              </w:rPr>
              <w:t>«</w:t>
            </w:r>
            <w:r>
              <w:rPr>
                <w:rFonts w:ascii="Times New Roman CYR" w:hAnsi="Times New Roman CYR" w:cs="Times New Roman CYR"/>
                <w:sz w:val="28"/>
                <w:szCs w:val="28"/>
              </w:rPr>
              <w:t>Лабиринтное расположение мебели (при этом мебель не должна быть высокой, чтобы визуально не исчезло ощущение простора, света в помещении)</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Развивается ориентировка в пространстве</w:t>
            </w:r>
          </w:p>
          <w:p w:rsidR="00020556" w:rsidRDefault="00020556">
            <w:pPr>
              <w:autoSpaceDE w:val="0"/>
              <w:autoSpaceDN w:val="0"/>
              <w:adjustRightInd w:val="0"/>
              <w:spacing w:after="0" w:line="240" w:lineRule="auto"/>
              <w:jc w:val="both"/>
              <w:rPr>
                <w:rFonts w:ascii="Calibri" w:hAnsi="Calibri" w:cs="Calibri"/>
                <w:lang w:val="en-US"/>
              </w:rPr>
            </w:pP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Гибкость, мобильность обстановки во всех помещениях ДОУ</w:t>
            </w:r>
          </w:p>
          <w:p w:rsidR="00020556" w:rsidRPr="00020556" w:rsidRDefault="00020556">
            <w:pPr>
              <w:autoSpaceDE w:val="0"/>
              <w:autoSpaceDN w:val="0"/>
              <w:adjustRightInd w:val="0"/>
              <w:spacing w:after="0" w:line="240" w:lineRule="auto"/>
              <w:jc w:val="both"/>
              <w:rPr>
                <w:rFonts w:ascii="Calibri" w:hAnsi="Calibri" w:cs="Calibri"/>
              </w:rPr>
            </w:pP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xml:space="preserve">У ребенка есть возможность заняться проектированием обстановки </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xml:space="preserve">Все пространство </w:t>
            </w:r>
            <w:r w:rsidRPr="00020556">
              <w:rPr>
                <w:rFonts w:ascii="Times New Roman" w:hAnsi="Times New Roman" w:cs="Times New Roman"/>
                <w:sz w:val="28"/>
                <w:szCs w:val="28"/>
              </w:rPr>
              <w:t>«</w:t>
            </w:r>
            <w:r>
              <w:rPr>
                <w:rFonts w:ascii="Times New Roman CYR" w:hAnsi="Times New Roman CYR" w:cs="Times New Roman CYR"/>
                <w:sz w:val="28"/>
                <w:szCs w:val="28"/>
              </w:rPr>
              <w:t>разбирается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на части и вместо целостного пространства проектируется множество небольших </w:t>
            </w:r>
            <w:r w:rsidRPr="00020556">
              <w:rPr>
                <w:rFonts w:ascii="Times New Roman" w:hAnsi="Times New Roman" w:cs="Times New Roman"/>
                <w:sz w:val="28"/>
                <w:szCs w:val="28"/>
              </w:rPr>
              <w:t>«</w:t>
            </w:r>
            <w:r>
              <w:rPr>
                <w:rFonts w:ascii="Times New Roman CYR" w:hAnsi="Times New Roman CYR" w:cs="Times New Roman CYR"/>
                <w:sz w:val="28"/>
                <w:szCs w:val="28"/>
              </w:rPr>
              <w:t>центров</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в которых относительно полно представлены различные виды деятельности и имеется все необходимое оборудование </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У ребенка есть возможность целенаправленных, сосредоточенных занятий каким-либо видом деятельности, концентрация внимания, усидчивость</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Временная последовательность разных видов жизнедеятельности</w:t>
            </w:r>
          </w:p>
          <w:p w:rsidR="00020556" w:rsidRDefault="00020556">
            <w:pPr>
              <w:autoSpaceDE w:val="0"/>
              <w:autoSpaceDN w:val="0"/>
              <w:adjustRightInd w:val="0"/>
              <w:spacing w:after="0" w:line="240" w:lineRule="auto"/>
              <w:jc w:val="both"/>
              <w:rPr>
                <w:rFonts w:ascii="Calibri" w:hAnsi="Calibri" w:cs="Calibri"/>
                <w:lang w:val="en-US"/>
              </w:rPr>
            </w:pP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Ребенок учится планировать свою деятельность более организованно и целесообразно проводить свободное время</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Оптимальное сочетание для поддержания активности ребенка в течение дня</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Время для общения по схемам:</w:t>
            </w:r>
          </w:p>
          <w:p w:rsidR="00020556" w:rsidRPr="00020556" w:rsidRDefault="00020556">
            <w:pPr>
              <w:autoSpaceDE w:val="0"/>
              <w:autoSpaceDN w:val="0"/>
              <w:adjustRightInd w:val="0"/>
              <w:spacing w:after="0" w:line="240" w:lineRule="auto"/>
              <w:jc w:val="both"/>
              <w:rPr>
                <w:rFonts w:ascii="Times New Roman" w:hAnsi="Times New Roman" w:cs="Times New Roman"/>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я - я</w:t>
            </w:r>
            <w:r w:rsidRPr="00020556">
              <w:rPr>
                <w:rFonts w:ascii="Times New Roman" w:hAnsi="Times New Roman" w:cs="Times New Roman"/>
                <w:sz w:val="28"/>
                <w:szCs w:val="28"/>
              </w:rPr>
              <w:t>»</w:t>
            </w:r>
          </w:p>
          <w:p w:rsidR="00020556" w:rsidRPr="00020556" w:rsidRDefault="00020556">
            <w:pPr>
              <w:autoSpaceDE w:val="0"/>
              <w:autoSpaceDN w:val="0"/>
              <w:adjustRightInd w:val="0"/>
              <w:spacing w:after="0" w:line="240" w:lineRule="auto"/>
              <w:jc w:val="both"/>
              <w:rPr>
                <w:rFonts w:ascii="Times New Roman" w:hAnsi="Times New Roman" w:cs="Times New Roman"/>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я - педагог</w:t>
            </w:r>
            <w:r w:rsidRPr="00020556">
              <w:rPr>
                <w:rFonts w:ascii="Times New Roman" w:hAnsi="Times New Roman" w:cs="Times New Roman"/>
                <w:sz w:val="28"/>
                <w:szCs w:val="28"/>
              </w:rPr>
              <w:t>»</w:t>
            </w:r>
          </w:p>
          <w:p w:rsidR="00020556" w:rsidRPr="00020556" w:rsidRDefault="00020556">
            <w:pPr>
              <w:autoSpaceDE w:val="0"/>
              <w:autoSpaceDN w:val="0"/>
              <w:adjustRightInd w:val="0"/>
              <w:spacing w:after="0" w:line="240" w:lineRule="auto"/>
              <w:jc w:val="both"/>
              <w:rPr>
                <w:rFonts w:ascii="Times New Roman" w:hAnsi="Times New Roman" w:cs="Times New Roman"/>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я - друг, друзья</w:t>
            </w:r>
            <w:r w:rsidRPr="00020556">
              <w:rPr>
                <w:rFonts w:ascii="Times New Roman" w:hAnsi="Times New Roman" w:cs="Times New Roman"/>
                <w:sz w:val="28"/>
                <w:szCs w:val="28"/>
              </w:rPr>
              <w:t>»</w:t>
            </w:r>
          </w:p>
          <w:p w:rsidR="00020556" w:rsidRDefault="0002055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lastRenderedPageBreak/>
              <w:t>«</w:t>
            </w:r>
            <w:r>
              <w:rPr>
                <w:rFonts w:ascii="Times New Roman CYR" w:hAnsi="Times New Roman CYR" w:cs="Times New Roman CYR"/>
                <w:sz w:val="28"/>
                <w:szCs w:val="28"/>
              </w:rPr>
              <w:t>я -  все</w:t>
            </w:r>
            <w:r>
              <w:rPr>
                <w:rFonts w:ascii="Times New Roman" w:hAnsi="Times New Roman" w:cs="Times New Roman"/>
                <w:sz w:val="28"/>
                <w:szCs w:val="28"/>
                <w:lang w:val="en-US"/>
              </w:rPr>
              <w:t>»</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lastRenderedPageBreak/>
              <w:t>Разнообразие общения - разнообразие информации, расширение ориентировки в окружающем мире</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предметного</w:t>
            </w:r>
          </w:p>
          <w:p w:rsidR="00020556" w:rsidRDefault="0002055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Окружения</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Влияние</w:t>
            </w:r>
          </w:p>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пространства на</w:t>
            </w:r>
          </w:p>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интеллектуальное</w:t>
            </w:r>
          </w:p>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развитие ребенка</w:t>
            </w:r>
          </w:p>
        </w:tc>
      </w:tr>
      <w:tr w:rsid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многофункциональных, вариативных модулей</w:t>
            </w:r>
          </w:p>
          <w:p w:rsidR="00020556" w:rsidRDefault="00020556">
            <w:pPr>
              <w:autoSpaceDE w:val="0"/>
              <w:autoSpaceDN w:val="0"/>
              <w:adjustRightInd w:val="0"/>
              <w:spacing w:after="0" w:line="240" w:lineRule="auto"/>
              <w:jc w:val="both"/>
              <w:rPr>
                <w:rFonts w:ascii="Calibri" w:hAnsi="Calibri" w:cs="Calibri"/>
                <w:lang w:val="en-US"/>
              </w:rPr>
            </w:pP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Развитие конструктивного мышления</w:t>
            </w:r>
          </w:p>
          <w:p w:rsidR="00020556" w:rsidRDefault="00020556">
            <w:pPr>
              <w:autoSpaceDE w:val="0"/>
              <w:autoSpaceDN w:val="0"/>
              <w:adjustRightInd w:val="0"/>
              <w:spacing w:after="0" w:line="240" w:lineRule="auto"/>
              <w:jc w:val="both"/>
              <w:rPr>
                <w:rFonts w:ascii="Calibri" w:hAnsi="Calibri" w:cs="Calibri"/>
                <w:lang w:val="en-US"/>
              </w:rPr>
            </w:pPr>
          </w:p>
        </w:tc>
      </w:tr>
      <w:tr w:rsid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Разнообразное стационарное оборудование сюжетно-ролевых игр (игры всегда развернуты)</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Ориентировка в окружающей действительности</w:t>
            </w:r>
          </w:p>
          <w:p w:rsidR="00020556" w:rsidRDefault="00020556">
            <w:pPr>
              <w:autoSpaceDE w:val="0"/>
              <w:autoSpaceDN w:val="0"/>
              <w:adjustRightInd w:val="0"/>
              <w:spacing w:after="0" w:line="240" w:lineRule="auto"/>
              <w:jc w:val="both"/>
              <w:rPr>
                <w:rFonts w:ascii="Calibri" w:hAnsi="Calibri" w:cs="Calibri"/>
                <w:lang w:val="en-US"/>
              </w:rPr>
            </w:pPr>
          </w:p>
        </w:tc>
      </w:tr>
      <w:tr w:rsid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Дидактические игры и пособия по всем разделам программы в доступном месте</w:t>
            </w:r>
          </w:p>
          <w:p w:rsidR="00020556" w:rsidRPr="00020556" w:rsidRDefault="00020556">
            <w:pPr>
              <w:autoSpaceDE w:val="0"/>
              <w:autoSpaceDN w:val="0"/>
              <w:adjustRightInd w:val="0"/>
              <w:spacing w:after="0" w:line="240" w:lineRule="auto"/>
              <w:jc w:val="both"/>
              <w:rPr>
                <w:rFonts w:ascii="Calibri" w:hAnsi="Calibri" w:cs="Calibri"/>
              </w:rPr>
            </w:pP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Интеллектуальное развитие</w:t>
            </w:r>
          </w:p>
          <w:p w:rsidR="00020556" w:rsidRDefault="00020556">
            <w:pPr>
              <w:autoSpaceDE w:val="0"/>
              <w:autoSpaceDN w:val="0"/>
              <w:adjustRightInd w:val="0"/>
              <w:spacing w:after="0" w:line="240" w:lineRule="auto"/>
              <w:jc w:val="both"/>
              <w:rPr>
                <w:rFonts w:ascii="Calibri" w:hAnsi="Calibri" w:cs="Calibri"/>
                <w:lang w:val="en-US"/>
              </w:rPr>
            </w:pP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Широкое использование в интерьере значков, моделей, символов, схем, планов, загадочных знаков и т.п.</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Развивается познавательный интерес, пытливость, любознательность</w:t>
            </w:r>
          </w:p>
        </w:tc>
      </w:tr>
    </w:tbl>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Обязательным компонентом развивающей предметно-пространственной среды в контексте реализации образовательной области </w:t>
      </w:r>
      <w:r w:rsidRPr="00020556">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является речевая развивающая среда.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Речевая развивающая среда дошкольного образовательного учреждения раскрывается как фактор, сдерживающий или наоборот активизирующий процесс речевого развития ребенка, поэтому, создавая развивающую среду, важно учитывать возрастные особенности детей конкретной возрастной группы, а также уровень их речевого развития, интересы, способности и многое другое.</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анализа существующих психолого-педагогических исследований, в качестве основных составляющих речевой развивающей среды дошкольного образовательного учреждения мы выделяем следующие:</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речь педагога дошкольного образовательного учреждения;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методы и приемы руководства речевым развитием разных сторон речи детей дошкольного возраста;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специальное оборудование каждой возрастной группы.</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Одной из первых и самых важных составляющих речевой развивающей среды дошкольного образовательного учреждения является грамотная речь педагога. И это не случайно, поскольку речь педагога дошкольного учреждения основывается на том, что он закладывает основы культуры детской речи, формирует основы речевой деятельности детей, приобщает их к культуре устного высказывания, оказывает огромное влияние на все стороны речи ребенка.</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Речь педагога дошкольного образовательного учреждения характеризуется тем, что:</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lastRenderedPageBreak/>
        <w:t xml:space="preserve">- </w:t>
      </w:r>
      <w:r>
        <w:rPr>
          <w:rFonts w:ascii="Times New Roman CYR" w:hAnsi="Times New Roman CYR" w:cs="Times New Roman CYR"/>
          <w:sz w:val="28"/>
          <w:szCs w:val="28"/>
        </w:rPr>
        <w:t>имеет обучающую и воспитывающую направленность;</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главным является качество ее языкового содержания, обеспечивающее высокие результаты труда;</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речь педагога – отражение внутреннего мира, особенностей интеллектуального и духовного развития его личности;</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речь педагога – важная часть профессиональной культуры, которая является культурой общечеловеческой.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Следующие составляющие речевой развивающей среды дошкольного учреждения – методы и приемы руководства речевым развитием разных сторон речи детей дошкольного возраста, а также специальное оборудование каждой возрастной группы. Подбор данных составляющих напрямую зависит от возрастных особенностей речевого развития детей каждой возрастной группы.</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Определяющим моментом организации речевой развивающей среды в каждой возрастной группе дошкольного образовательного учреждения является педагогическая идея, направленная на развитие приоритетных линий речевого развития детей на каждом возрастном этапе дошкольного детства.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исследованиях содержательная линия речевого развития дошкольника определяется речевой компетенцией, которая формируется на этапе дошкольного детства. Под речевой компетенцией понимается умение ребенка практически пользоваться родным языком в конкретных ситуациях общения, используя с этой целью речевые, неречевые (мимика, жесты, движения) и интонационные средства выразительности речи в их совокупности. Речевая компетенция ребенка предусматривает следующие составляющие: лексическую, грамматическую, фонетическую, диалогическую и монологическую.</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Лексическая компетенция предполагает наличие определенного запаса слов в пределах возрастного периода, способность адекватно использовать лексемы, уместно употреблять образные выражения, пословицы, поговорки, фразеологические обороты. Ее содержательную линию составляют: пассивный и активный словарь в пределах возраста - синонимы, омонимы, антонимы; родственные и многозначные слова; основное и переносное значение слова; однокоренные слова; образные выражения, пословицы, поговорки, фразеологические обороты. По количественной и качественной характеристике словарь ребенка достигает такого уровня, который позволяет ему легко и непринужденно общаться со взрослыми и сверстниками, поддерживать разговор на любую тему в пределах понимания ребенка.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Грамматическая компетенция предполагает приобретение навыков образования и правильного употребления различных грамматических форм. Ее содержательную линию составляет морфологический строй речи, включающий почти все грамматические формы; синтаксис и словообразование. При формировании грамматического строя речи у детей закладывается умение </w:t>
      </w:r>
      <w:r>
        <w:rPr>
          <w:rFonts w:ascii="Times New Roman CYR" w:hAnsi="Times New Roman CYR" w:cs="Times New Roman CYR"/>
          <w:sz w:val="28"/>
          <w:szCs w:val="28"/>
        </w:rPr>
        <w:lastRenderedPageBreak/>
        <w:t>оперировать синтаксическими единицами, обеспечивается сознательный выбор языковых средств в конкретных условиях общения.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Фонетическая компетенция предполагает развитие речевого слуха, на основе которого происходит восприятие и различение фонологических средств языка; воспитание фонетической и орфоэпической правильности речи; овладение средствами звуковой выразительности речи.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Диалогическая компетенция предусматривает сформированность диалогических умений, обеспечивающих конструктивное общение ребенка с окружающими людьми. Содержательная сторона диалогической компетенции - диалог между взрослым и ребенком, между двумя детьми; разговорная речь.</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Монологическая компетенция предполагает сформированность умений слушать и понимать связные тексты, пересказывать, строить самостоятельные связные высказывания разных типов. Эти умения формируются на основе элементарных знаний о структуре текста и типах связи внутри него.</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групп:</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 </w:t>
      </w:r>
      <w:r>
        <w:rPr>
          <w:rFonts w:ascii="Times New Roman CYR" w:hAnsi="Times New Roman CYR" w:cs="Times New Roman CYR"/>
          <w:sz w:val="28"/>
          <w:szCs w:val="28"/>
        </w:rPr>
        <w:t>младшая группа: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развитие речи как средства общения (поручения, направленные на установление контактов со взрослыми и сверстниками);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организация самостоятельного рассматривания детьми картинок, игрушек, книжек и др. для развития инициативной речи;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рассказы воспитателя эмоциональные, доступные, приучающие слушать и слышать.</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2 </w:t>
      </w:r>
      <w:r>
        <w:rPr>
          <w:rFonts w:ascii="Times New Roman CYR" w:hAnsi="Times New Roman CYR" w:cs="Times New Roman CYR"/>
          <w:sz w:val="28"/>
          <w:szCs w:val="28"/>
        </w:rPr>
        <w:t>младшая группа: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организация общения детей со взрослыми посредством поручений взрослого (образец обращения, словесной просьбы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организация контактов со сверстниками (взаимодействие посредством речи в разных видах деятельности через образец, подсказ слова или фразы);</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организация самостоятельного рассматривания детьми книг, картинок, игрушек, предметов для развития инициативной речи, обогащения и уточнения представлений детей об окружающем;</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организация уголка </w:t>
      </w:r>
      <w:r w:rsidRPr="00020556">
        <w:rPr>
          <w:rFonts w:ascii="Times New Roman" w:hAnsi="Times New Roman" w:cs="Times New Roman"/>
          <w:sz w:val="28"/>
          <w:szCs w:val="28"/>
        </w:rPr>
        <w:t>«</w:t>
      </w:r>
      <w:r>
        <w:rPr>
          <w:rFonts w:ascii="Times New Roman CYR" w:hAnsi="Times New Roman CYR" w:cs="Times New Roman CYR"/>
          <w:sz w:val="28"/>
          <w:szCs w:val="28"/>
        </w:rPr>
        <w:t>интересных вещей</w:t>
      </w:r>
      <w:r w:rsidRPr="00020556">
        <w:rPr>
          <w:rFonts w:ascii="Times New Roman" w:hAnsi="Times New Roman" w:cs="Times New Roman"/>
          <w:sz w:val="28"/>
          <w:szCs w:val="28"/>
        </w:rPr>
        <w:t xml:space="preserve">» </w:t>
      </w:r>
      <w:r>
        <w:rPr>
          <w:rFonts w:ascii="Times New Roman CYR" w:hAnsi="Times New Roman CYR" w:cs="Times New Roman CYR"/>
          <w:sz w:val="28"/>
          <w:szCs w:val="28"/>
        </w:rPr>
        <w:t>с целью развития активной инициативной речи детей;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рассказы воспитателя (с целью совершенствования навыков эффективного слушания).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младшем дошкольном возрасте приоритетной линией речевого развития детей является развитие инициативной речи. В этом возрасте огромное значение имеет правильная организация общения ребенка с окружающими людьми. Речь становится средством общения: развиваются коммуникативные способности. Активизируется познавательная деятельность, появляются вопросы, рождается понимание. В этом возрасте ребенку нужна помощь, чтобы передавать </w:t>
      </w:r>
      <w:r>
        <w:rPr>
          <w:rFonts w:ascii="Times New Roman CYR" w:hAnsi="Times New Roman CYR" w:cs="Times New Roman CYR"/>
          <w:sz w:val="28"/>
          <w:szCs w:val="28"/>
        </w:rPr>
        <w:lastRenderedPageBreak/>
        <w:t>содержание услышанного. Поэтому основные направления в составлении модели речевой развивающей среды для младшего дошкольного возраста заключаются в развитии речи как средства общения, формировании умения слушать и слышать, организации познавательной деятельности детей.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группа: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удовлетворение потребности детей в получении и обсуждении информации;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пополнение уголка </w:t>
      </w:r>
      <w:r w:rsidRPr="00020556">
        <w:rPr>
          <w:rFonts w:ascii="Times New Roman" w:hAnsi="Times New Roman" w:cs="Times New Roman"/>
          <w:sz w:val="28"/>
          <w:szCs w:val="28"/>
        </w:rPr>
        <w:t>«</w:t>
      </w:r>
      <w:r>
        <w:rPr>
          <w:rFonts w:ascii="Times New Roman CYR" w:hAnsi="Times New Roman CYR" w:cs="Times New Roman CYR"/>
          <w:sz w:val="28"/>
          <w:szCs w:val="28"/>
        </w:rPr>
        <w:t>интересных вещей</w:t>
      </w:r>
      <w:r w:rsidRPr="00020556">
        <w:rPr>
          <w:rFonts w:ascii="Times New Roman" w:hAnsi="Times New Roman" w:cs="Times New Roman"/>
          <w:sz w:val="28"/>
          <w:szCs w:val="28"/>
        </w:rPr>
        <w:t>» (</w:t>
      </w:r>
      <w:r>
        <w:rPr>
          <w:rFonts w:ascii="Times New Roman CYR" w:hAnsi="Times New Roman CYR" w:cs="Times New Roman CYR"/>
          <w:sz w:val="28"/>
          <w:szCs w:val="28"/>
        </w:rPr>
        <w:t>наборы картинок, фотографий, открыток, лупы, магниты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выслушивание детей, уточнение ответов, подсказ;</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рассказы воспитателя (основной акцент на стимулирование познавательного интереса детей);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активное использование приемов формирования навыков общения со сверстниками.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Средний дошкольный возраст – сензитивный период для развития мышц артикуляционного аппарата, фонематического слуха. Приоритетная линия развития речи – развитие самостоятельной речи: появляется монологическая речь, регуляция силы, темпа, высоты голоса. В речевой развивающей среде для детей среднего дошкольного возраста необходимо акцентирование внимания на семантической стороне речи, продолжается развитие речи как средства общения. Организуется формирование основ объяснительной речи, установление причинно-следственных связей. </w:t>
      </w:r>
    </w:p>
    <w:p w:rsidR="00020556" w:rsidRPr="00C4123A" w:rsidRDefault="00020556" w:rsidP="00020556">
      <w:pPr>
        <w:tabs>
          <w:tab w:val="left" w:pos="8160"/>
        </w:tabs>
        <w:autoSpaceDE w:val="0"/>
        <w:autoSpaceDN w:val="0"/>
        <w:adjustRightInd w:val="0"/>
        <w:spacing w:after="0" w:line="240" w:lineRule="auto"/>
        <w:ind w:firstLine="709"/>
        <w:jc w:val="both"/>
        <w:rPr>
          <w:rFonts w:ascii="Times New Roman" w:hAnsi="Times New Roman" w:cs="Times New Roman"/>
          <w:sz w:val="28"/>
          <w:szCs w:val="28"/>
        </w:rPr>
      </w:pPr>
      <w:r w:rsidRPr="00C4123A">
        <w:rPr>
          <w:rFonts w:ascii="Times New Roman" w:hAnsi="Times New Roman" w:cs="Times New Roman"/>
          <w:sz w:val="28"/>
          <w:szCs w:val="28"/>
        </w:rPr>
        <w:tab/>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Примерные речевые развивающие зоны</w:t>
      </w:r>
    </w:p>
    <w:tbl>
      <w:tblPr>
        <w:tblW w:w="0" w:type="auto"/>
        <w:tblInd w:w="-5" w:type="dxa"/>
        <w:tblLayout w:type="fixed"/>
        <w:tblLook w:val="0000" w:firstRow="0" w:lastRow="0" w:firstColumn="0" w:lastColumn="0" w:noHBand="0" w:noVBand="0"/>
      </w:tblPr>
      <w:tblGrid>
        <w:gridCol w:w="2158"/>
        <w:gridCol w:w="4574"/>
        <w:gridCol w:w="2851"/>
      </w:tblGrid>
      <w:tr w:rsidR="00020556">
        <w:trPr>
          <w:trHeight w:val="532"/>
        </w:trPr>
        <w:tc>
          <w:tcPr>
            <w:tcW w:w="2158"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Уголок</w:t>
            </w:r>
          </w:p>
        </w:tc>
        <w:tc>
          <w:tcPr>
            <w:tcW w:w="457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Оборудование и </w:t>
            </w:r>
          </w:p>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примерные наименования</w:t>
            </w:r>
          </w:p>
        </w:tc>
        <w:tc>
          <w:tcPr>
            <w:tcW w:w="2851"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Цели</w:t>
            </w:r>
          </w:p>
        </w:tc>
      </w:tr>
      <w:tr w:rsidR="00020556">
        <w:trPr>
          <w:trHeight w:val="532"/>
        </w:trPr>
        <w:tc>
          <w:tcPr>
            <w:tcW w:w="958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младший дошкольный возраст</w:t>
            </w:r>
          </w:p>
        </w:tc>
      </w:tr>
      <w:tr w:rsidR="00020556" w:rsidRPr="00020556">
        <w:trPr>
          <w:trHeight w:val="1"/>
        </w:trPr>
        <w:tc>
          <w:tcPr>
            <w:tcW w:w="2158"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Calibri" w:hAnsi="Calibri" w:cs="Calibri"/>
                <w:lang w:val="en-US"/>
              </w:rPr>
            </w:pPr>
          </w:p>
          <w:p w:rsidR="00020556" w:rsidRDefault="0002055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Книжный уголок</w:t>
            </w:r>
          </w:p>
        </w:tc>
        <w:tc>
          <w:tcPr>
            <w:tcW w:w="457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sidRPr="00020556">
              <w:rPr>
                <w:rFonts w:ascii="Times New Roman" w:hAnsi="Times New Roman" w:cs="Times New Roman"/>
                <w:sz w:val="28"/>
                <w:szCs w:val="28"/>
              </w:rPr>
              <w:t>1.</w:t>
            </w:r>
            <w:r>
              <w:rPr>
                <w:rFonts w:ascii="Times New Roman CYR" w:hAnsi="Times New Roman CYR" w:cs="Times New Roman CYR"/>
                <w:sz w:val="28"/>
                <w:szCs w:val="28"/>
              </w:rPr>
              <w:t>Стеллаж для книг, стол и два стульчика, мягкий диванчик, ширма, отделяющая уголок от зон подвижных игр.</w:t>
            </w:r>
          </w:p>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sidRPr="00020556">
              <w:rPr>
                <w:rFonts w:ascii="Times New Roman" w:hAnsi="Times New Roman" w:cs="Times New Roman"/>
                <w:sz w:val="28"/>
                <w:szCs w:val="28"/>
              </w:rPr>
              <w:t>2.</w:t>
            </w:r>
            <w:r>
              <w:rPr>
                <w:rFonts w:ascii="Times New Roman CYR" w:hAnsi="Times New Roman CYR" w:cs="Times New Roman CYR"/>
                <w:sz w:val="28"/>
                <w:szCs w:val="28"/>
              </w:rPr>
              <w:t>Книжки по программе, любимые книжки детей, книжки-малышки, книжки-игрушки.</w:t>
            </w:r>
          </w:p>
          <w:p w:rsidR="00020556" w:rsidRPr="00020556" w:rsidRDefault="00020556">
            <w:pPr>
              <w:autoSpaceDE w:val="0"/>
              <w:autoSpaceDN w:val="0"/>
              <w:adjustRightInd w:val="0"/>
              <w:spacing w:after="0" w:line="240" w:lineRule="auto"/>
              <w:jc w:val="both"/>
              <w:rPr>
                <w:rFonts w:ascii="Calibri" w:hAnsi="Calibri" w:cs="Calibri"/>
              </w:rPr>
            </w:pPr>
            <w:r w:rsidRPr="00020556">
              <w:rPr>
                <w:rFonts w:ascii="Times New Roman" w:hAnsi="Times New Roman" w:cs="Times New Roman"/>
                <w:sz w:val="28"/>
                <w:szCs w:val="28"/>
              </w:rPr>
              <w:t>3.</w:t>
            </w:r>
            <w:r>
              <w:rPr>
                <w:rFonts w:ascii="Times New Roman CYR" w:hAnsi="Times New Roman CYR" w:cs="Times New Roman CYR"/>
                <w:sz w:val="28"/>
                <w:szCs w:val="28"/>
              </w:rPr>
              <w:t xml:space="preserve">Альбомы для рассматривания: </w:t>
            </w:r>
            <w:r w:rsidRPr="00020556">
              <w:rPr>
                <w:rFonts w:ascii="Times New Roman" w:hAnsi="Times New Roman" w:cs="Times New Roman"/>
                <w:sz w:val="28"/>
                <w:szCs w:val="28"/>
              </w:rPr>
              <w:t>«</w:t>
            </w:r>
            <w:r>
              <w:rPr>
                <w:rFonts w:ascii="Times New Roman CYR" w:hAnsi="Times New Roman CYR" w:cs="Times New Roman CYR"/>
                <w:sz w:val="28"/>
                <w:szCs w:val="28"/>
              </w:rPr>
              <w:t>Профессии</w:t>
            </w:r>
            <w:r w:rsidRPr="00020556">
              <w:rPr>
                <w:rFonts w:ascii="Times New Roman" w:hAnsi="Times New Roman" w:cs="Times New Roman"/>
                <w:sz w:val="28"/>
                <w:szCs w:val="28"/>
              </w:rPr>
              <w:t>», «</w:t>
            </w:r>
            <w:r>
              <w:rPr>
                <w:rFonts w:ascii="Times New Roman CYR" w:hAnsi="Times New Roman CYR" w:cs="Times New Roman CYR"/>
                <w:sz w:val="28"/>
                <w:szCs w:val="28"/>
              </w:rPr>
              <w:t>Времена года</w:t>
            </w:r>
            <w:r w:rsidRPr="00020556">
              <w:rPr>
                <w:rFonts w:ascii="Times New Roman" w:hAnsi="Times New Roman" w:cs="Times New Roman"/>
                <w:sz w:val="28"/>
                <w:szCs w:val="28"/>
              </w:rPr>
              <w:t>», «</w:t>
            </w:r>
            <w:r>
              <w:rPr>
                <w:rFonts w:ascii="Times New Roman CYR" w:hAnsi="Times New Roman CYR" w:cs="Times New Roman CYR"/>
                <w:sz w:val="28"/>
                <w:szCs w:val="28"/>
              </w:rPr>
              <w:t>Детский сад</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и т.д.</w:t>
            </w:r>
          </w:p>
        </w:tc>
        <w:tc>
          <w:tcPr>
            <w:tcW w:w="2851"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sidRPr="00020556">
              <w:rPr>
                <w:rFonts w:ascii="Times New Roman" w:hAnsi="Times New Roman" w:cs="Times New Roman"/>
                <w:sz w:val="28"/>
                <w:szCs w:val="28"/>
              </w:rPr>
              <w:t>1.</w:t>
            </w:r>
            <w:r>
              <w:rPr>
                <w:rFonts w:ascii="Times New Roman CYR" w:hAnsi="Times New Roman CYR" w:cs="Times New Roman CYR"/>
                <w:sz w:val="28"/>
                <w:szCs w:val="28"/>
              </w:rPr>
              <w:t>Формирование навыка слушания, умения обращаться с книгой.</w:t>
            </w:r>
          </w:p>
          <w:p w:rsidR="00020556" w:rsidRPr="00020556" w:rsidRDefault="00020556">
            <w:pPr>
              <w:autoSpaceDE w:val="0"/>
              <w:autoSpaceDN w:val="0"/>
              <w:adjustRightInd w:val="0"/>
              <w:spacing w:after="0" w:line="240" w:lineRule="auto"/>
              <w:jc w:val="both"/>
              <w:rPr>
                <w:rFonts w:ascii="Calibri" w:hAnsi="Calibri" w:cs="Calibri"/>
              </w:rPr>
            </w:pPr>
            <w:r w:rsidRPr="00020556">
              <w:rPr>
                <w:rFonts w:ascii="Times New Roman" w:hAnsi="Times New Roman" w:cs="Times New Roman"/>
                <w:sz w:val="28"/>
                <w:szCs w:val="28"/>
              </w:rPr>
              <w:t>2.</w:t>
            </w:r>
            <w:r>
              <w:rPr>
                <w:rFonts w:ascii="Times New Roman CYR" w:hAnsi="Times New Roman CYR" w:cs="Times New Roman CYR"/>
                <w:sz w:val="28"/>
                <w:szCs w:val="28"/>
              </w:rPr>
              <w:t>Формирование и расширение представлений об окружающем.</w:t>
            </w:r>
          </w:p>
        </w:tc>
      </w:tr>
      <w:tr w:rsidR="00020556">
        <w:trPr>
          <w:trHeight w:val="1"/>
        </w:trPr>
        <w:tc>
          <w:tcPr>
            <w:tcW w:w="958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средний дошкольный возраст</w:t>
            </w:r>
          </w:p>
        </w:tc>
      </w:tr>
      <w:tr w:rsidR="00020556" w:rsidRPr="00020556">
        <w:trPr>
          <w:trHeight w:val="1"/>
        </w:trPr>
        <w:tc>
          <w:tcPr>
            <w:tcW w:w="2158"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020556" w:rsidRDefault="0002055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Книжный уголок</w:t>
            </w:r>
          </w:p>
        </w:tc>
        <w:tc>
          <w:tcPr>
            <w:tcW w:w="457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sidRPr="00020556">
              <w:rPr>
                <w:rFonts w:ascii="Times New Roman" w:hAnsi="Times New Roman" w:cs="Times New Roman"/>
                <w:sz w:val="28"/>
                <w:szCs w:val="28"/>
              </w:rPr>
              <w:t>1.</w:t>
            </w:r>
            <w:r>
              <w:rPr>
                <w:rFonts w:ascii="Times New Roman CYR" w:hAnsi="Times New Roman CYR" w:cs="Times New Roman CYR"/>
                <w:sz w:val="28"/>
                <w:szCs w:val="28"/>
              </w:rPr>
              <w:t xml:space="preserve">Стеллаж для книг, стол и два стульчика, мягкий диванчик, ширма, отделяющая уголок от зон </w:t>
            </w:r>
            <w:r>
              <w:rPr>
                <w:rFonts w:ascii="Times New Roman CYR" w:hAnsi="Times New Roman CYR" w:cs="Times New Roman CYR"/>
                <w:sz w:val="28"/>
                <w:szCs w:val="28"/>
              </w:rPr>
              <w:lastRenderedPageBreak/>
              <w:t>подвижных игр.</w:t>
            </w:r>
          </w:p>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sidRPr="00020556">
              <w:rPr>
                <w:rFonts w:ascii="Times New Roman" w:hAnsi="Times New Roman" w:cs="Times New Roman"/>
                <w:sz w:val="28"/>
                <w:szCs w:val="28"/>
              </w:rPr>
              <w:t>2.</w:t>
            </w:r>
            <w:r>
              <w:rPr>
                <w:rFonts w:ascii="Times New Roman CYR" w:hAnsi="Times New Roman CYR" w:cs="Times New Roman CYR"/>
                <w:sz w:val="28"/>
                <w:szCs w:val="28"/>
              </w:rPr>
              <w:t xml:space="preserve">Детские книги по программе, любимые книжки детей. </w:t>
            </w:r>
          </w:p>
          <w:p w:rsidR="00020556" w:rsidRPr="00020556" w:rsidRDefault="00020556">
            <w:pPr>
              <w:autoSpaceDE w:val="0"/>
              <w:autoSpaceDN w:val="0"/>
              <w:adjustRightInd w:val="0"/>
              <w:spacing w:after="0" w:line="240" w:lineRule="auto"/>
              <w:jc w:val="both"/>
              <w:rPr>
                <w:rFonts w:ascii="Calibri" w:hAnsi="Calibri" w:cs="Calibri"/>
              </w:rPr>
            </w:pPr>
            <w:r w:rsidRPr="00020556">
              <w:rPr>
                <w:rFonts w:ascii="Times New Roman" w:hAnsi="Times New Roman" w:cs="Times New Roman"/>
                <w:sz w:val="28"/>
                <w:szCs w:val="28"/>
              </w:rPr>
              <w:t>3.</w:t>
            </w:r>
            <w:r>
              <w:rPr>
                <w:rFonts w:ascii="Times New Roman CYR" w:hAnsi="Times New Roman CYR" w:cs="Times New Roman CYR"/>
                <w:sz w:val="28"/>
                <w:szCs w:val="28"/>
              </w:rPr>
              <w:t xml:space="preserve">Альбомы для рассматривания: </w:t>
            </w:r>
            <w:r w:rsidRPr="00020556">
              <w:rPr>
                <w:rFonts w:ascii="Times New Roman" w:hAnsi="Times New Roman" w:cs="Times New Roman"/>
                <w:sz w:val="28"/>
                <w:szCs w:val="28"/>
              </w:rPr>
              <w:t>«</w:t>
            </w:r>
            <w:r>
              <w:rPr>
                <w:rFonts w:ascii="Times New Roman CYR" w:hAnsi="Times New Roman CYR" w:cs="Times New Roman CYR"/>
                <w:sz w:val="28"/>
                <w:szCs w:val="28"/>
              </w:rPr>
              <w:t>Профессии</w:t>
            </w:r>
            <w:r w:rsidRPr="00020556">
              <w:rPr>
                <w:rFonts w:ascii="Times New Roman" w:hAnsi="Times New Roman" w:cs="Times New Roman"/>
                <w:sz w:val="28"/>
                <w:szCs w:val="28"/>
              </w:rPr>
              <w:t>», «</w:t>
            </w:r>
            <w:r>
              <w:rPr>
                <w:rFonts w:ascii="Times New Roman CYR" w:hAnsi="Times New Roman CYR" w:cs="Times New Roman CYR"/>
                <w:sz w:val="28"/>
                <w:szCs w:val="28"/>
              </w:rPr>
              <w:t>Семья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и др.</w:t>
            </w:r>
          </w:p>
        </w:tc>
        <w:tc>
          <w:tcPr>
            <w:tcW w:w="2851"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sidRPr="00020556">
              <w:rPr>
                <w:rFonts w:ascii="Times New Roman" w:hAnsi="Times New Roman" w:cs="Times New Roman"/>
                <w:sz w:val="28"/>
                <w:szCs w:val="28"/>
              </w:rPr>
              <w:lastRenderedPageBreak/>
              <w:t>1.</w:t>
            </w:r>
            <w:r>
              <w:rPr>
                <w:rFonts w:ascii="Times New Roman CYR" w:hAnsi="Times New Roman CYR" w:cs="Times New Roman CYR"/>
                <w:sz w:val="28"/>
                <w:szCs w:val="28"/>
              </w:rPr>
              <w:t xml:space="preserve">Совершенствование умения обращаться с книгой, расширение </w:t>
            </w:r>
            <w:r>
              <w:rPr>
                <w:rFonts w:ascii="Times New Roman CYR" w:hAnsi="Times New Roman CYR" w:cs="Times New Roman CYR"/>
                <w:sz w:val="28"/>
                <w:szCs w:val="28"/>
              </w:rPr>
              <w:lastRenderedPageBreak/>
              <w:t>представлений об окружающем.</w:t>
            </w:r>
          </w:p>
        </w:tc>
      </w:tr>
    </w:tbl>
    <w:p w:rsidR="00020556" w:rsidRDefault="00020556" w:rsidP="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Книжный уголок – один из значимых центров речевой активности в группе. Материалы и оборудование книжного уголка нацелены на стимулирование ребенка к постоянному речевому общению, способствуя развитию уверенной связной речи и обогащению словаря.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в книжном уголке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Материалы и оборудование книжного уголка призваны способствовать:</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чтению и рассматриванию книг, открыток, фотографий;</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обогащению словаря и пониманию смысла слов, словообразования;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развитию звуковой культуры речи;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развитию опыта слухового восприятия речи, слушания литературных текстов;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развитию интереса к художественной литературе и др.</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Художественная литература, являясь видом искусства, выполняет эстетическую и этическую функции образования детей дошкольного возраста.</w:t>
      </w: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w:t>
      </w: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Главная цель ознакомления дошкольников с художественной литературой –  воспитание в ребенке читателя, который </w:t>
      </w:r>
      <w:r w:rsidRPr="00020556">
        <w:rPr>
          <w:rFonts w:ascii="Times New Roman" w:hAnsi="Times New Roman" w:cs="Times New Roman"/>
          <w:sz w:val="28"/>
          <w:szCs w:val="28"/>
        </w:rPr>
        <w:t>«</w:t>
      </w:r>
      <w:r>
        <w:rPr>
          <w:rFonts w:ascii="Times New Roman CYR" w:hAnsi="Times New Roman CYR" w:cs="Times New Roman CYR"/>
          <w:sz w:val="28"/>
          <w:szCs w:val="28"/>
        </w:rPr>
        <w:t>начинается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в дошкольном детстве. </w:t>
      </w: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w:t>
      </w: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 формировании круга детского чтения педагогам и родителям необходимо, в первую очередь,  руководствоваться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 </w:t>
      </w: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список литературы для чтения детям</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младшая группа: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Русский фольклор</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Песенки, потешки, заклички: </w:t>
      </w:r>
      <w:r w:rsidRPr="00020556">
        <w:rPr>
          <w:rFonts w:ascii="Times New Roman" w:hAnsi="Times New Roman" w:cs="Times New Roman"/>
          <w:sz w:val="28"/>
          <w:szCs w:val="28"/>
        </w:rPr>
        <w:t>«</w:t>
      </w:r>
      <w:r>
        <w:rPr>
          <w:rFonts w:ascii="Times New Roman CYR" w:hAnsi="Times New Roman CYR" w:cs="Times New Roman CYR"/>
          <w:sz w:val="28"/>
          <w:szCs w:val="28"/>
        </w:rPr>
        <w:t>Наши уточки с утра…</w:t>
      </w:r>
      <w:r w:rsidRPr="00020556">
        <w:rPr>
          <w:rFonts w:ascii="Times New Roman" w:hAnsi="Times New Roman" w:cs="Times New Roman"/>
          <w:sz w:val="28"/>
          <w:szCs w:val="28"/>
        </w:rPr>
        <w:t>», «</w:t>
      </w:r>
      <w:r>
        <w:rPr>
          <w:rFonts w:ascii="Times New Roman CYR" w:hAnsi="Times New Roman CYR" w:cs="Times New Roman CYR"/>
          <w:sz w:val="28"/>
          <w:szCs w:val="28"/>
        </w:rPr>
        <w:t>Пошел котик на Торжок…</w:t>
      </w:r>
      <w:r w:rsidRPr="00020556">
        <w:rPr>
          <w:rFonts w:ascii="Times New Roman" w:hAnsi="Times New Roman" w:cs="Times New Roman"/>
          <w:sz w:val="28"/>
          <w:szCs w:val="28"/>
        </w:rPr>
        <w:t>», «</w:t>
      </w:r>
      <w:r>
        <w:rPr>
          <w:rFonts w:ascii="Times New Roman CYR" w:hAnsi="Times New Roman CYR" w:cs="Times New Roman CYR"/>
          <w:sz w:val="28"/>
          <w:szCs w:val="28"/>
        </w:rPr>
        <w:t>Огуречик, огуречик…</w:t>
      </w:r>
      <w:r w:rsidRPr="00020556">
        <w:rPr>
          <w:rFonts w:ascii="Times New Roman" w:hAnsi="Times New Roman" w:cs="Times New Roman"/>
          <w:sz w:val="28"/>
          <w:szCs w:val="28"/>
        </w:rPr>
        <w:t>», «</w:t>
      </w:r>
      <w:r>
        <w:rPr>
          <w:rFonts w:ascii="Times New Roman CYR" w:hAnsi="Times New Roman CYR" w:cs="Times New Roman CYR"/>
          <w:sz w:val="28"/>
          <w:szCs w:val="28"/>
        </w:rPr>
        <w:t>Наша Маша маленька…</w:t>
      </w:r>
      <w:r w:rsidRPr="00020556">
        <w:rPr>
          <w:rFonts w:ascii="Times New Roman" w:hAnsi="Times New Roman" w:cs="Times New Roman"/>
          <w:sz w:val="28"/>
          <w:szCs w:val="28"/>
        </w:rPr>
        <w:t>», «</w:t>
      </w:r>
      <w:r>
        <w:rPr>
          <w:rFonts w:ascii="Times New Roman CYR" w:hAnsi="Times New Roman CYR" w:cs="Times New Roman CYR"/>
          <w:sz w:val="28"/>
          <w:szCs w:val="28"/>
        </w:rPr>
        <w:t>Бежала лесочком лиса с кузовочком…</w:t>
      </w:r>
      <w:r w:rsidRPr="00020556">
        <w:rPr>
          <w:rFonts w:ascii="Times New Roman" w:hAnsi="Times New Roman" w:cs="Times New Roman"/>
          <w:sz w:val="28"/>
          <w:szCs w:val="28"/>
        </w:rPr>
        <w:t>», «</w:t>
      </w:r>
      <w:r>
        <w:rPr>
          <w:rFonts w:ascii="Times New Roman CYR" w:hAnsi="Times New Roman CYR" w:cs="Times New Roman CYR"/>
          <w:sz w:val="28"/>
          <w:szCs w:val="28"/>
        </w:rPr>
        <w:t>Заяц Егорка…</w:t>
      </w:r>
      <w:r w:rsidRPr="00020556">
        <w:rPr>
          <w:rFonts w:ascii="Times New Roman" w:hAnsi="Times New Roman" w:cs="Times New Roman"/>
          <w:sz w:val="28"/>
          <w:szCs w:val="28"/>
        </w:rPr>
        <w:t>», «</w:t>
      </w:r>
      <w:r>
        <w:rPr>
          <w:rFonts w:ascii="Times New Roman CYR" w:hAnsi="Times New Roman CYR" w:cs="Times New Roman CYR"/>
          <w:sz w:val="28"/>
          <w:szCs w:val="28"/>
        </w:rPr>
        <w:t>Из-за леса, из-за гор…</w:t>
      </w:r>
      <w:r w:rsidRPr="00020556">
        <w:rPr>
          <w:rFonts w:ascii="Times New Roman" w:hAnsi="Times New Roman" w:cs="Times New Roman"/>
          <w:sz w:val="28"/>
          <w:szCs w:val="28"/>
        </w:rPr>
        <w:t>», «</w:t>
      </w:r>
      <w:r>
        <w:rPr>
          <w:rFonts w:ascii="Times New Roman CYR" w:hAnsi="Times New Roman CYR" w:cs="Times New Roman CYR"/>
          <w:sz w:val="28"/>
          <w:szCs w:val="28"/>
        </w:rPr>
        <w:t>Солнышко, ведрышко…</w:t>
      </w:r>
      <w:r w:rsidRPr="00020556">
        <w:rPr>
          <w:rFonts w:ascii="Times New Roman" w:hAnsi="Times New Roman" w:cs="Times New Roman"/>
          <w:sz w:val="28"/>
          <w:szCs w:val="28"/>
        </w:rPr>
        <w:t>», «</w:t>
      </w:r>
      <w:r>
        <w:rPr>
          <w:rFonts w:ascii="Times New Roman CYR" w:hAnsi="Times New Roman CYR" w:cs="Times New Roman CYR"/>
          <w:sz w:val="28"/>
          <w:szCs w:val="28"/>
        </w:rPr>
        <w:t>Чики, чики, кички…</w:t>
      </w:r>
      <w:r w:rsidRPr="00020556">
        <w:rPr>
          <w:rFonts w:ascii="Times New Roman" w:hAnsi="Times New Roman" w:cs="Times New Roman"/>
          <w:sz w:val="28"/>
          <w:szCs w:val="28"/>
        </w:rPr>
        <w:t>», «</w:t>
      </w:r>
      <w:r>
        <w:rPr>
          <w:rFonts w:ascii="Times New Roman CYR" w:hAnsi="Times New Roman CYR" w:cs="Times New Roman CYR"/>
          <w:sz w:val="28"/>
          <w:szCs w:val="28"/>
        </w:rPr>
        <w:t>Ой ду-ду, ду-ду, ду-ду! Сидит ворон на дубу</w:t>
      </w:r>
      <w:r w:rsidRPr="00020556">
        <w:rPr>
          <w:rFonts w:ascii="Times New Roman" w:hAnsi="Times New Roman" w:cs="Times New Roman"/>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Сказки: </w:t>
      </w:r>
      <w:r w:rsidRPr="00020556">
        <w:rPr>
          <w:rFonts w:ascii="Times New Roman" w:hAnsi="Times New Roman" w:cs="Times New Roman"/>
          <w:sz w:val="28"/>
          <w:szCs w:val="28"/>
        </w:rPr>
        <w:t>«</w:t>
      </w:r>
      <w:r>
        <w:rPr>
          <w:rFonts w:ascii="Times New Roman CYR" w:hAnsi="Times New Roman CYR" w:cs="Times New Roman CYR"/>
          <w:sz w:val="28"/>
          <w:szCs w:val="28"/>
        </w:rPr>
        <w:t>Козлятки и волк</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обр. К.Ушинского); </w:t>
      </w:r>
      <w:r w:rsidRPr="00020556">
        <w:rPr>
          <w:rFonts w:ascii="Times New Roman" w:hAnsi="Times New Roman" w:cs="Times New Roman"/>
          <w:sz w:val="28"/>
          <w:szCs w:val="28"/>
        </w:rPr>
        <w:t>«</w:t>
      </w:r>
      <w:r>
        <w:rPr>
          <w:rFonts w:ascii="Times New Roman CYR" w:hAnsi="Times New Roman CYR" w:cs="Times New Roman CYR"/>
          <w:sz w:val="28"/>
          <w:szCs w:val="28"/>
        </w:rPr>
        <w:t>Теремок</w:t>
      </w:r>
      <w:r w:rsidRPr="00020556">
        <w:rPr>
          <w:rFonts w:ascii="Times New Roman" w:hAnsi="Times New Roman" w:cs="Times New Roman"/>
          <w:sz w:val="28"/>
          <w:szCs w:val="28"/>
        </w:rPr>
        <w:t>», «</w:t>
      </w:r>
      <w:r>
        <w:rPr>
          <w:rFonts w:ascii="Times New Roman CYR" w:hAnsi="Times New Roman CYR" w:cs="Times New Roman CYR"/>
          <w:sz w:val="28"/>
          <w:szCs w:val="28"/>
        </w:rPr>
        <w:t>Маша и медведь</w:t>
      </w:r>
      <w:r w:rsidRPr="00020556">
        <w:rPr>
          <w:rFonts w:ascii="Times New Roman" w:hAnsi="Times New Roman" w:cs="Times New Roman"/>
          <w:sz w:val="28"/>
          <w:szCs w:val="28"/>
        </w:rPr>
        <w:t>» (</w:t>
      </w:r>
      <w:r>
        <w:rPr>
          <w:rFonts w:ascii="Times New Roman CYR" w:hAnsi="Times New Roman CYR" w:cs="Times New Roman CYR"/>
          <w:sz w:val="28"/>
          <w:szCs w:val="28"/>
        </w:rPr>
        <w:t>обр. М.Булатова).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Фольклор народов мира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Три веселых братца</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нем. Л.Яхина), </w:t>
      </w:r>
      <w:r w:rsidRPr="00020556">
        <w:rPr>
          <w:rFonts w:ascii="Times New Roman" w:hAnsi="Times New Roman" w:cs="Times New Roman"/>
          <w:sz w:val="28"/>
          <w:szCs w:val="28"/>
        </w:rPr>
        <w:t>«</w:t>
      </w:r>
      <w:r>
        <w:rPr>
          <w:rFonts w:ascii="Times New Roman CYR" w:hAnsi="Times New Roman CYR" w:cs="Times New Roman CYR"/>
          <w:sz w:val="28"/>
          <w:szCs w:val="28"/>
        </w:rPr>
        <w:t>Бу-бу, я рогатый</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лит., обр. Ю.Григорьева), </w:t>
      </w:r>
      <w:r w:rsidRPr="00020556">
        <w:rPr>
          <w:rFonts w:ascii="Times New Roman" w:hAnsi="Times New Roman" w:cs="Times New Roman"/>
          <w:sz w:val="28"/>
          <w:szCs w:val="28"/>
        </w:rPr>
        <w:t>«</w:t>
      </w:r>
      <w:r>
        <w:rPr>
          <w:rFonts w:ascii="Times New Roman CYR" w:hAnsi="Times New Roman CYR" w:cs="Times New Roman CYR"/>
          <w:sz w:val="28"/>
          <w:szCs w:val="28"/>
        </w:rPr>
        <w:t>Котауси и Мауси</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англ., обр. К.Чуковского), </w:t>
      </w:r>
      <w:r w:rsidRPr="00020556">
        <w:rPr>
          <w:rFonts w:ascii="Times New Roman" w:hAnsi="Times New Roman" w:cs="Times New Roman"/>
          <w:sz w:val="28"/>
          <w:szCs w:val="28"/>
        </w:rPr>
        <w:t>«</w:t>
      </w:r>
      <w:r>
        <w:rPr>
          <w:rFonts w:ascii="Times New Roman CYR" w:hAnsi="Times New Roman CYR" w:cs="Times New Roman CYR"/>
          <w:sz w:val="28"/>
          <w:szCs w:val="28"/>
        </w:rPr>
        <w:t>Ой ты, заюшка-пострел…</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молд. И.Токмаковой), </w:t>
      </w:r>
      <w:r w:rsidRPr="00020556">
        <w:rPr>
          <w:rFonts w:ascii="Times New Roman" w:hAnsi="Times New Roman" w:cs="Times New Roman"/>
          <w:sz w:val="28"/>
          <w:szCs w:val="28"/>
        </w:rPr>
        <w:t>«</w:t>
      </w:r>
      <w:r>
        <w:rPr>
          <w:rFonts w:ascii="Times New Roman CYR" w:hAnsi="Times New Roman CYR" w:cs="Times New Roman CYR"/>
          <w:sz w:val="28"/>
          <w:szCs w:val="28"/>
        </w:rPr>
        <w:t>Ты, собачка, не лай…</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молд. И.Токмаковой), </w:t>
      </w:r>
      <w:r w:rsidRPr="00020556">
        <w:rPr>
          <w:rFonts w:ascii="Times New Roman" w:hAnsi="Times New Roman" w:cs="Times New Roman"/>
          <w:sz w:val="28"/>
          <w:szCs w:val="28"/>
        </w:rPr>
        <w:t>«</w:t>
      </w:r>
      <w:r>
        <w:rPr>
          <w:rFonts w:ascii="Times New Roman CYR" w:hAnsi="Times New Roman CYR" w:cs="Times New Roman CYR"/>
          <w:sz w:val="28"/>
          <w:szCs w:val="28"/>
        </w:rPr>
        <w:t>Разговоры</w:t>
      </w:r>
      <w:r w:rsidRPr="00020556">
        <w:rPr>
          <w:rFonts w:ascii="Times New Roman" w:hAnsi="Times New Roman" w:cs="Times New Roman"/>
          <w:sz w:val="28"/>
          <w:szCs w:val="28"/>
        </w:rPr>
        <w:t>» (</w:t>
      </w:r>
      <w:r>
        <w:rPr>
          <w:rFonts w:ascii="Times New Roman CYR" w:hAnsi="Times New Roman CYR" w:cs="Times New Roman CYR"/>
          <w:sz w:val="28"/>
          <w:szCs w:val="28"/>
        </w:rPr>
        <w:t xml:space="preserve">чуваш.,пер. Л.Яхнина), </w:t>
      </w:r>
      <w:r w:rsidRPr="00020556">
        <w:rPr>
          <w:rFonts w:ascii="Times New Roman" w:hAnsi="Times New Roman" w:cs="Times New Roman"/>
          <w:sz w:val="28"/>
          <w:szCs w:val="28"/>
        </w:rPr>
        <w:t>«</w:t>
      </w:r>
      <w:r>
        <w:rPr>
          <w:rFonts w:ascii="Times New Roman CYR" w:hAnsi="Times New Roman CYR" w:cs="Times New Roman CYR"/>
          <w:sz w:val="28"/>
          <w:szCs w:val="28"/>
        </w:rPr>
        <w:t>Снегирек</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нем. В.Викторова), </w:t>
      </w:r>
      <w:r w:rsidRPr="00020556">
        <w:rPr>
          <w:rFonts w:ascii="Times New Roman" w:hAnsi="Times New Roman" w:cs="Times New Roman"/>
          <w:sz w:val="28"/>
          <w:szCs w:val="28"/>
        </w:rPr>
        <w:t>«</w:t>
      </w:r>
      <w:r>
        <w:rPr>
          <w:rFonts w:ascii="Times New Roman CYR" w:hAnsi="Times New Roman CYR" w:cs="Times New Roman CYR"/>
          <w:sz w:val="28"/>
          <w:szCs w:val="28"/>
        </w:rPr>
        <w:t>Сапожник</w:t>
      </w:r>
      <w:r w:rsidRPr="00020556">
        <w:rPr>
          <w:rFonts w:ascii="Times New Roman" w:hAnsi="Times New Roman" w:cs="Times New Roman"/>
          <w:sz w:val="28"/>
          <w:szCs w:val="28"/>
        </w:rPr>
        <w:t>» (</w:t>
      </w:r>
      <w:r>
        <w:rPr>
          <w:rFonts w:ascii="Times New Roman CYR" w:hAnsi="Times New Roman CYR" w:cs="Times New Roman CYR"/>
          <w:sz w:val="28"/>
          <w:szCs w:val="28"/>
        </w:rPr>
        <w:t>польск., обр. Б.Заходера).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Произведения поэтов и писателей России</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Поэзия: А.Барто </w:t>
      </w:r>
      <w:r w:rsidRPr="00020556">
        <w:rPr>
          <w:rFonts w:ascii="Times New Roman" w:hAnsi="Times New Roman" w:cs="Times New Roman"/>
          <w:sz w:val="28"/>
          <w:szCs w:val="28"/>
        </w:rPr>
        <w:t>«</w:t>
      </w:r>
      <w:r>
        <w:rPr>
          <w:rFonts w:ascii="Times New Roman CYR" w:hAnsi="Times New Roman CYR" w:cs="Times New Roman CYR"/>
          <w:sz w:val="28"/>
          <w:szCs w:val="28"/>
        </w:rPr>
        <w:t>Мишка</w:t>
      </w:r>
      <w:r w:rsidRPr="00020556">
        <w:rPr>
          <w:rFonts w:ascii="Times New Roman" w:hAnsi="Times New Roman" w:cs="Times New Roman"/>
          <w:sz w:val="28"/>
          <w:szCs w:val="28"/>
        </w:rPr>
        <w:t>», «</w:t>
      </w:r>
      <w:r>
        <w:rPr>
          <w:rFonts w:ascii="Times New Roman CYR" w:hAnsi="Times New Roman CYR" w:cs="Times New Roman CYR"/>
          <w:sz w:val="28"/>
          <w:szCs w:val="28"/>
        </w:rPr>
        <w:t>Грузовик</w:t>
      </w:r>
      <w:r w:rsidRPr="00020556">
        <w:rPr>
          <w:rFonts w:ascii="Times New Roman" w:hAnsi="Times New Roman" w:cs="Times New Roman"/>
          <w:sz w:val="28"/>
          <w:szCs w:val="28"/>
        </w:rPr>
        <w:t>», «</w:t>
      </w:r>
      <w:r>
        <w:rPr>
          <w:rFonts w:ascii="Times New Roman CYR" w:hAnsi="Times New Roman CYR" w:cs="Times New Roman CYR"/>
          <w:sz w:val="28"/>
          <w:szCs w:val="28"/>
        </w:rPr>
        <w:t>Бычок</w:t>
      </w:r>
      <w:r w:rsidRPr="00020556">
        <w:rPr>
          <w:rFonts w:ascii="Times New Roman" w:hAnsi="Times New Roman" w:cs="Times New Roman"/>
          <w:sz w:val="28"/>
          <w:szCs w:val="28"/>
        </w:rPr>
        <w:t>», «</w:t>
      </w:r>
      <w:r>
        <w:rPr>
          <w:rFonts w:ascii="Times New Roman CYR" w:hAnsi="Times New Roman CYR" w:cs="Times New Roman CYR"/>
          <w:sz w:val="28"/>
          <w:szCs w:val="28"/>
        </w:rPr>
        <w:t>Мячик</w:t>
      </w:r>
      <w:r w:rsidRPr="00020556">
        <w:rPr>
          <w:rFonts w:ascii="Times New Roman" w:hAnsi="Times New Roman" w:cs="Times New Roman"/>
          <w:sz w:val="28"/>
          <w:szCs w:val="28"/>
        </w:rPr>
        <w:t>», «</w:t>
      </w:r>
      <w:r>
        <w:rPr>
          <w:rFonts w:ascii="Times New Roman CYR" w:hAnsi="Times New Roman CYR" w:cs="Times New Roman CYR"/>
          <w:sz w:val="28"/>
          <w:szCs w:val="28"/>
        </w:rPr>
        <w:t>Слон</w:t>
      </w:r>
      <w:r w:rsidRPr="00020556">
        <w:rPr>
          <w:rFonts w:ascii="Times New Roman" w:hAnsi="Times New Roman" w:cs="Times New Roman"/>
          <w:sz w:val="28"/>
          <w:szCs w:val="28"/>
        </w:rPr>
        <w:t>», «</w:t>
      </w:r>
      <w:r>
        <w:rPr>
          <w:rFonts w:ascii="Times New Roman CYR" w:hAnsi="Times New Roman CYR" w:cs="Times New Roman CYR"/>
          <w:sz w:val="28"/>
          <w:szCs w:val="28"/>
        </w:rPr>
        <w:t>Лошадка</w:t>
      </w:r>
      <w:r w:rsidRPr="00020556">
        <w:rPr>
          <w:rFonts w:ascii="Times New Roman" w:hAnsi="Times New Roman" w:cs="Times New Roman"/>
          <w:sz w:val="28"/>
          <w:szCs w:val="28"/>
        </w:rPr>
        <w:t>», «</w:t>
      </w:r>
      <w:r>
        <w:rPr>
          <w:rFonts w:ascii="Times New Roman CYR" w:hAnsi="Times New Roman CYR" w:cs="Times New Roman CYR"/>
          <w:sz w:val="28"/>
          <w:szCs w:val="28"/>
        </w:rPr>
        <w:t>Кто как кричит</w:t>
      </w:r>
      <w:r w:rsidRPr="00020556">
        <w:rPr>
          <w:rFonts w:ascii="Times New Roman" w:hAnsi="Times New Roman" w:cs="Times New Roman"/>
          <w:sz w:val="28"/>
          <w:szCs w:val="28"/>
        </w:rPr>
        <w:t>», «</w:t>
      </w:r>
      <w:r>
        <w:rPr>
          <w:rFonts w:ascii="Times New Roman CYR" w:hAnsi="Times New Roman CYR" w:cs="Times New Roman CYR"/>
          <w:sz w:val="28"/>
          <w:szCs w:val="28"/>
        </w:rPr>
        <w:t>Кораблик</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В.Берестов </w:t>
      </w:r>
      <w:r w:rsidRPr="00020556">
        <w:rPr>
          <w:rFonts w:ascii="Times New Roman" w:hAnsi="Times New Roman" w:cs="Times New Roman"/>
          <w:sz w:val="28"/>
          <w:szCs w:val="28"/>
        </w:rPr>
        <w:t>«</w:t>
      </w:r>
      <w:r>
        <w:rPr>
          <w:rFonts w:ascii="Times New Roman CYR" w:hAnsi="Times New Roman CYR" w:cs="Times New Roman CYR"/>
          <w:sz w:val="28"/>
          <w:szCs w:val="28"/>
        </w:rPr>
        <w:t>Большая кукла</w:t>
      </w:r>
      <w:r w:rsidRPr="00020556">
        <w:rPr>
          <w:rFonts w:ascii="Times New Roman" w:hAnsi="Times New Roman" w:cs="Times New Roman"/>
          <w:sz w:val="28"/>
          <w:szCs w:val="28"/>
        </w:rPr>
        <w:t>», «</w:t>
      </w:r>
      <w:r>
        <w:rPr>
          <w:rFonts w:ascii="Times New Roman CYR" w:hAnsi="Times New Roman CYR" w:cs="Times New Roman CYR"/>
          <w:sz w:val="28"/>
          <w:szCs w:val="28"/>
        </w:rPr>
        <w:t>Котенок</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Г.Лагздынь </w:t>
      </w:r>
      <w:r w:rsidRPr="00020556">
        <w:rPr>
          <w:rFonts w:ascii="Times New Roman" w:hAnsi="Times New Roman" w:cs="Times New Roman"/>
          <w:sz w:val="28"/>
          <w:szCs w:val="28"/>
        </w:rPr>
        <w:t>«</w:t>
      </w:r>
      <w:r>
        <w:rPr>
          <w:rFonts w:ascii="Times New Roman CYR" w:hAnsi="Times New Roman CYR" w:cs="Times New Roman CYR"/>
          <w:sz w:val="28"/>
          <w:szCs w:val="28"/>
        </w:rPr>
        <w:t>Петушок</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С.Маршак </w:t>
      </w:r>
      <w:r w:rsidRPr="00020556">
        <w:rPr>
          <w:rFonts w:ascii="Times New Roman" w:hAnsi="Times New Roman" w:cs="Times New Roman"/>
          <w:sz w:val="28"/>
          <w:szCs w:val="28"/>
        </w:rPr>
        <w:t>«</w:t>
      </w:r>
      <w:r>
        <w:rPr>
          <w:rFonts w:ascii="Times New Roman CYR" w:hAnsi="Times New Roman CYR" w:cs="Times New Roman CYR"/>
          <w:sz w:val="28"/>
          <w:szCs w:val="28"/>
        </w:rPr>
        <w:t>Детки в клетке</w:t>
      </w:r>
      <w:r w:rsidRPr="00020556">
        <w:rPr>
          <w:rFonts w:ascii="Times New Roman" w:hAnsi="Times New Roman" w:cs="Times New Roman"/>
          <w:sz w:val="28"/>
          <w:szCs w:val="28"/>
        </w:rPr>
        <w:t>», «</w:t>
      </w:r>
      <w:r>
        <w:rPr>
          <w:rFonts w:ascii="Times New Roman CYR" w:hAnsi="Times New Roman CYR" w:cs="Times New Roman CYR"/>
          <w:sz w:val="28"/>
          <w:szCs w:val="28"/>
        </w:rPr>
        <w:t>Сказка о глупом мышонке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Э.Машковская </w:t>
      </w:r>
      <w:r w:rsidRPr="00020556">
        <w:rPr>
          <w:rFonts w:ascii="Times New Roman" w:hAnsi="Times New Roman" w:cs="Times New Roman"/>
          <w:sz w:val="28"/>
          <w:szCs w:val="28"/>
        </w:rPr>
        <w:t>«</w:t>
      </w:r>
      <w:r>
        <w:rPr>
          <w:rFonts w:ascii="Times New Roman CYR" w:hAnsi="Times New Roman CYR" w:cs="Times New Roman CYR"/>
          <w:sz w:val="28"/>
          <w:szCs w:val="28"/>
        </w:rPr>
        <w:t>Приказ</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Н.Пикулева </w:t>
      </w:r>
      <w:r w:rsidRPr="00020556">
        <w:rPr>
          <w:rFonts w:ascii="Times New Roman" w:hAnsi="Times New Roman" w:cs="Times New Roman"/>
          <w:sz w:val="28"/>
          <w:szCs w:val="28"/>
        </w:rPr>
        <w:t>«</w:t>
      </w:r>
      <w:r>
        <w:rPr>
          <w:rFonts w:ascii="Times New Roman CYR" w:hAnsi="Times New Roman CYR" w:cs="Times New Roman CYR"/>
          <w:sz w:val="28"/>
          <w:szCs w:val="28"/>
        </w:rPr>
        <w:t>Лисий хвостик</w:t>
      </w:r>
      <w:r w:rsidRPr="00020556">
        <w:rPr>
          <w:rFonts w:ascii="Times New Roman" w:hAnsi="Times New Roman" w:cs="Times New Roman"/>
          <w:sz w:val="28"/>
          <w:szCs w:val="28"/>
        </w:rPr>
        <w:t>», «</w:t>
      </w:r>
      <w:r>
        <w:rPr>
          <w:rFonts w:ascii="Times New Roman CYR" w:hAnsi="Times New Roman CYR" w:cs="Times New Roman CYR"/>
          <w:sz w:val="28"/>
          <w:szCs w:val="28"/>
        </w:rPr>
        <w:t>Надувала кошка шар…</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Н. Саконская </w:t>
      </w:r>
      <w:r w:rsidRPr="00020556">
        <w:rPr>
          <w:rFonts w:ascii="Times New Roman" w:hAnsi="Times New Roman" w:cs="Times New Roman"/>
          <w:sz w:val="28"/>
          <w:szCs w:val="28"/>
        </w:rPr>
        <w:t>«</w:t>
      </w:r>
      <w:r>
        <w:rPr>
          <w:rFonts w:ascii="Times New Roman CYR" w:hAnsi="Times New Roman CYR" w:cs="Times New Roman CYR"/>
          <w:sz w:val="28"/>
          <w:szCs w:val="28"/>
        </w:rPr>
        <w:t>Где мой пальчик</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А.Пушкин </w:t>
      </w:r>
      <w:r w:rsidRPr="00020556">
        <w:rPr>
          <w:rFonts w:ascii="Times New Roman" w:hAnsi="Times New Roman" w:cs="Times New Roman"/>
          <w:sz w:val="28"/>
          <w:szCs w:val="28"/>
        </w:rPr>
        <w:t>«</w:t>
      </w:r>
      <w:r>
        <w:rPr>
          <w:rFonts w:ascii="Times New Roman CYR" w:hAnsi="Times New Roman CYR" w:cs="Times New Roman CYR"/>
          <w:sz w:val="28"/>
          <w:szCs w:val="28"/>
        </w:rPr>
        <w:t>Ветер по морю гуляет…</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М.Лермонтов </w:t>
      </w:r>
      <w:r w:rsidRPr="00020556">
        <w:rPr>
          <w:rFonts w:ascii="Times New Roman" w:hAnsi="Times New Roman" w:cs="Times New Roman"/>
          <w:sz w:val="28"/>
          <w:szCs w:val="28"/>
        </w:rPr>
        <w:t>«</w:t>
      </w:r>
      <w:r>
        <w:rPr>
          <w:rFonts w:ascii="Times New Roman CYR" w:hAnsi="Times New Roman CYR" w:cs="Times New Roman CYR"/>
          <w:sz w:val="28"/>
          <w:szCs w:val="28"/>
        </w:rPr>
        <w:t>Спи, младенец</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А.Барто, П.Барто </w:t>
      </w:r>
      <w:r w:rsidRPr="00020556">
        <w:rPr>
          <w:rFonts w:ascii="Times New Roman" w:hAnsi="Times New Roman" w:cs="Times New Roman"/>
          <w:sz w:val="28"/>
          <w:szCs w:val="28"/>
        </w:rPr>
        <w:t>«</w:t>
      </w:r>
      <w:r>
        <w:rPr>
          <w:rFonts w:ascii="Times New Roman CYR" w:hAnsi="Times New Roman CYR" w:cs="Times New Roman CYR"/>
          <w:sz w:val="28"/>
          <w:szCs w:val="28"/>
        </w:rPr>
        <w:t>Девочка-ревушка</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А.Введенский </w:t>
      </w:r>
      <w:r w:rsidRPr="00020556">
        <w:rPr>
          <w:rFonts w:ascii="Times New Roman" w:hAnsi="Times New Roman" w:cs="Times New Roman"/>
          <w:sz w:val="28"/>
          <w:szCs w:val="28"/>
        </w:rPr>
        <w:t>«</w:t>
      </w:r>
      <w:r>
        <w:rPr>
          <w:rFonts w:ascii="Times New Roman CYR" w:hAnsi="Times New Roman CYR" w:cs="Times New Roman CYR"/>
          <w:sz w:val="28"/>
          <w:szCs w:val="28"/>
        </w:rPr>
        <w:t>Мышка</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А.Плещеев </w:t>
      </w:r>
      <w:r w:rsidRPr="00020556">
        <w:rPr>
          <w:rFonts w:ascii="Times New Roman" w:hAnsi="Times New Roman" w:cs="Times New Roman"/>
          <w:sz w:val="28"/>
          <w:szCs w:val="28"/>
        </w:rPr>
        <w:t>«</w:t>
      </w:r>
      <w:r>
        <w:rPr>
          <w:rFonts w:ascii="Times New Roman CYR" w:hAnsi="Times New Roman CYR" w:cs="Times New Roman CYR"/>
          <w:sz w:val="28"/>
          <w:szCs w:val="28"/>
        </w:rPr>
        <w:t>Сельская песня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Г.Сапгир </w:t>
      </w:r>
      <w:r w:rsidRPr="00020556">
        <w:rPr>
          <w:rFonts w:ascii="Times New Roman" w:hAnsi="Times New Roman" w:cs="Times New Roman"/>
          <w:sz w:val="28"/>
          <w:szCs w:val="28"/>
        </w:rPr>
        <w:t>«</w:t>
      </w:r>
      <w:r>
        <w:rPr>
          <w:rFonts w:ascii="Times New Roman CYR" w:hAnsi="Times New Roman CYR" w:cs="Times New Roman CYR"/>
          <w:sz w:val="28"/>
          <w:szCs w:val="28"/>
        </w:rPr>
        <w:t>Кошка</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К. Чуковский </w:t>
      </w:r>
      <w:r w:rsidRPr="00020556">
        <w:rPr>
          <w:rFonts w:ascii="Times New Roman" w:hAnsi="Times New Roman" w:cs="Times New Roman"/>
          <w:sz w:val="28"/>
          <w:szCs w:val="28"/>
        </w:rPr>
        <w:t>«</w:t>
      </w:r>
      <w:r>
        <w:rPr>
          <w:rFonts w:ascii="Times New Roman CYR" w:hAnsi="Times New Roman CYR" w:cs="Times New Roman CYR"/>
          <w:sz w:val="28"/>
          <w:szCs w:val="28"/>
        </w:rPr>
        <w:t>Федотка</w:t>
      </w:r>
      <w:r w:rsidRPr="00020556">
        <w:rPr>
          <w:rFonts w:ascii="Times New Roman" w:hAnsi="Times New Roman" w:cs="Times New Roman"/>
          <w:sz w:val="28"/>
          <w:szCs w:val="28"/>
        </w:rPr>
        <w:t>», «</w:t>
      </w:r>
      <w:r>
        <w:rPr>
          <w:rFonts w:ascii="Times New Roman CYR" w:hAnsi="Times New Roman CYR" w:cs="Times New Roman CYR"/>
          <w:sz w:val="28"/>
          <w:szCs w:val="28"/>
        </w:rPr>
        <w:t>Путаница</w:t>
      </w:r>
      <w:r w:rsidRPr="00020556">
        <w:rPr>
          <w:rFonts w:ascii="Times New Roman" w:hAnsi="Times New Roman" w:cs="Times New Roman"/>
          <w:sz w:val="28"/>
          <w:szCs w:val="28"/>
        </w:rPr>
        <w:t>».</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Проза: Л.Толстой </w:t>
      </w:r>
      <w:r w:rsidRPr="00020556">
        <w:rPr>
          <w:rFonts w:ascii="Times New Roman" w:hAnsi="Times New Roman" w:cs="Times New Roman"/>
          <w:sz w:val="28"/>
          <w:szCs w:val="28"/>
        </w:rPr>
        <w:t>«</w:t>
      </w:r>
      <w:r>
        <w:rPr>
          <w:rFonts w:ascii="Times New Roman CYR" w:hAnsi="Times New Roman CYR" w:cs="Times New Roman CYR"/>
          <w:sz w:val="28"/>
          <w:szCs w:val="28"/>
        </w:rPr>
        <w:t>Спала кошка на крыше</w:t>
      </w:r>
      <w:r w:rsidRPr="00020556">
        <w:rPr>
          <w:rFonts w:ascii="Times New Roman" w:hAnsi="Times New Roman" w:cs="Times New Roman"/>
          <w:sz w:val="28"/>
          <w:szCs w:val="28"/>
        </w:rPr>
        <w:t>», «</w:t>
      </w:r>
      <w:r>
        <w:rPr>
          <w:rFonts w:ascii="Times New Roman CYR" w:hAnsi="Times New Roman CYR" w:cs="Times New Roman CYR"/>
          <w:sz w:val="28"/>
          <w:szCs w:val="28"/>
        </w:rPr>
        <w:t>Был у Пети и Миши конь…</w:t>
      </w:r>
      <w:r w:rsidRPr="00020556">
        <w:rPr>
          <w:rFonts w:ascii="Times New Roman" w:hAnsi="Times New Roman" w:cs="Times New Roman"/>
          <w:sz w:val="28"/>
          <w:szCs w:val="28"/>
        </w:rPr>
        <w:t>», «</w:t>
      </w:r>
      <w:r>
        <w:rPr>
          <w:rFonts w:ascii="Times New Roman CYR" w:hAnsi="Times New Roman CYR" w:cs="Times New Roman CYR"/>
          <w:sz w:val="28"/>
          <w:szCs w:val="28"/>
        </w:rPr>
        <w:t>Три медведя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В.Сутеев </w:t>
      </w:r>
      <w:r w:rsidRPr="00020556">
        <w:rPr>
          <w:rFonts w:ascii="Times New Roman" w:hAnsi="Times New Roman" w:cs="Times New Roman"/>
          <w:sz w:val="28"/>
          <w:szCs w:val="28"/>
        </w:rPr>
        <w:t>«</w:t>
      </w:r>
      <w:r>
        <w:rPr>
          <w:rFonts w:ascii="Times New Roman CYR" w:hAnsi="Times New Roman CYR" w:cs="Times New Roman CYR"/>
          <w:sz w:val="28"/>
          <w:szCs w:val="28"/>
        </w:rPr>
        <w:t xml:space="preserve">Кто сказал </w:t>
      </w:r>
      <w:r w:rsidRPr="00020556">
        <w:rPr>
          <w:rFonts w:ascii="Times New Roman" w:hAnsi="Times New Roman" w:cs="Times New Roman"/>
          <w:sz w:val="28"/>
          <w:szCs w:val="28"/>
        </w:rPr>
        <w:t>«</w:t>
      </w:r>
      <w:r>
        <w:rPr>
          <w:rFonts w:ascii="Times New Roman CYR" w:hAnsi="Times New Roman CYR" w:cs="Times New Roman CYR"/>
          <w:sz w:val="28"/>
          <w:szCs w:val="28"/>
        </w:rPr>
        <w:t>мяу</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В.Бианки </w:t>
      </w:r>
      <w:r w:rsidRPr="00020556">
        <w:rPr>
          <w:rFonts w:ascii="Times New Roman" w:hAnsi="Times New Roman" w:cs="Times New Roman"/>
          <w:sz w:val="28"/>
          <w:szCs w:val="28"/>
        </w:rPr>
        <w:t>«</w:t>
      </w:r>
      <w:r>
        <w:rPr>
          <w:rFonts w:ascii="Times New Roman CYR" w:hAnsi="Times New Roman CYR" w:cs="Times New Roman CYR"/>
          <w:sz w:val="28"/>
          <w:szCs w:val="28"/>
        </w:rPr>
        <w:t>Лис и мышонок</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Г.Балл </w:t>
      </w:r>
      <w:r w:rsidRPr="00020556">
        <w:rPr>
          <w:rFonts w:ascii="Times New Roman" w:hAnsi="Times New Roman" w:cs="Times New Roman"/>
          <w:sz w:val="28"/>
          <w:szCs w:val="28"/>
        </w:rPr>
        <w:t>«</w:t>
      </w:r>
      <w:r>
        <w:rPr>
          <w:rFonts w:ascii="Times New Roman CYR" w:hAnsi="Times New Roman CYR" w:cs="Times New Roman CYR"/>
          <w:sz w:val="28"/>
          <w:szCs w:val="28"/>
        </w:rPr>
        <w:t>Желтячок</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Н.Павлова </w:t>
      </w:r>
      <w:r w:rsidRPr="00020556">
        <w:rPr>
          <w:rFonts w:ascii="Times New Roman" w:hAnsi="Times New Roman" w:cs="Times New Roman"/>
          <w:sz w:val="28"/>
          <w:szCs w:val="28"/>
        </w:rPr>
        <w:t>«</w:t>
      </w:r>
      <w:r>
        <w:rPr>
          <w:rFonts w:ascii="Times New Roman CYR" w:hAnsi="Times New Roman CYR" w:cs="Times New Roman CYR"/>
          <w:sz w:val="28"/>
          <w:szCs w:val="28"/>
        </w:rPr>
        <w:t>Земляничка</w:t>
      </w:r>
      <w:r w:rsidRPr="00020556">
        <w:rPr>
          <w:rFonts w:ascii="Times New Roman" w:hAnsi="Times New Roman" w:cs="Times New Roman"/>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Произведения поэтов и писателей разных стран</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С.Капутикян </w:t>
      </w:r>
      <w:r w:rsidRPr="00020556">
        <w:rPr>
          <w:rFonts w:ascii="Times New Roman" w:hAnsi="Times New Roman" w:cs="Times New Roman"/>
          <w:sz w:val="28"/>
          <w:szCs w:val="28"/>
        </w:rPr>
        <w:t>«</w:t>
      </w:r>
      <w:r>
        <w:rPr>
          <w:rFonts w:ascii="Times New Roman CYR" w:hAnsi="Times New Roman CYR" w:cs="Times New Roman CYR"/>
          <w:sz w:val="28"/>
          <w:szCs w:val="28"/>
        </w:rPr>
        <w:t>Все спят</w:t>
      </w:r>
      <w:r w:rsidRPr="00020556">
        <w:rPr>
          <w:rFonts w:ascii="Times New Roman" w:hAnsi="Times New Roman" w:cs="Times New Roman"/>
          <w:sz w:val="28"/>
          <w:szCs w:val="28"/>
        </w:rPr>
        <w:t>», «</w:t>
      </w:r>
      <w:r>
        <w:rPr>
          <w:rFonts w:ascii="Times New Roman CYR" w:hAnsi="Times New Roman CYR" w:cs="Times New Roman CYR"/>
          <w:sz w:val="28"/>
          <w:szCs w:val="28"/>
        </w:rPr>
        <w:t>Маша обедает</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арм. Т.Спендиаровой); П.Воронько </w:t>
      </w:r>
      <w:r w:rsidRPr="00020556">
        <w:rPr>
          <w:rFonts w:ascii="Times New Roman" w:hAnsi="Times New Roman" w:cs="Times New Roman"/>
          <w:sz w:val="28"/>
          <w:szCs w:val="28"/>
        </w:rPr>
        <w:t>«</w:t>
      </w:r>
      <w:r>
        <w:rPr>
          <w:rFonts w:ascii="Times New Roman CYR" w:hAnsi="Times New Roman CYR" w:cs="Times New Roman CYR"/>
          <w:sz w:val="28"/>
          <w:szCs w:val="28"/>
        </w:rPr>
        <w:t>Обновки</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укр. С.Маршака); Д.Биссет </w:t>
      </w:r>
      <w:r w:rsidRPr="00020556">
        <w:rPr>
          <w:rFonts w:ascii="Times New Roman" w:hAnsi="Times New Roman" w:cs="Times New Roman"/>
          <w:sz w:val="28"/>
          <w:szCs w:val="28"/>
        </w:rPr>
        <w:t>«</w:t>
      </w:r>
      <w:r>
        <w:rPr>
          <w:rFonts w:ascii="Times New Roman CYR" w:hAnsi="Times New Roman CYR" w:cs="Times New Roman CYR"/>
          <w:sz w:val="28"/>
          <w:szCs w:val="28"/>
        </w:rPr>
        <w:t>Га-га-га!</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англ. Н.Шерешевской); Ч.Янчарский </w:t>
      </w:r>
      <w:r w:rsidRPr="00020556">
        <w:rPr>
          <w:rFonts w:ascii="Times New Roman" w:hAnsi="Times New Roman" w:cs="Times New Roman"/>
          <w:sz w:val="28"/>
          <w:szCs w:val="28"/>
        </w:rPr>
        <w:t>«</w:t>
      </w:r>
      <w:r>
        <w:rPr>
          <w:rFonts w:ascii="Times New Roman CYR" w:hAnsi="Times New Roman CYR" w:cs="Times New Roman CYR"/>
          <w:sz w:val="28"/>
          <w:szCs w:val="28"/>
        </w:rPr>
        <w:t>В магазине игрушек</w:t>
      </w:r>
      <w:r w:rsidRPr="00020556">
        <w:rPr>
          <w:rFonts w:ascii="Times New Roman" w:hAnsi="Times New Roman" w:cs="Times New Roman"/>
          <w:sz w:val="28"/>
          <w:szCs w:val="28"/>
        </w:rPr>
        <w:t>», «</w:t>
      </w:r>
      <w:r>
        <w:rPr>
          <w:rFonts w:ascii="Times New Roman CYR" w:hAnsi="Times New Roman CYR" w:cs="Times New Roman CYR"/>
          <w:sz w:val="28"/>
          <w:szCs w:val="28"/>
        </w:rPr>
        <w:t>Друзья!</w:t>
      </w:r>
      <w:r w:rsidRPr="00020556">
        <w:rPr>
          <w:rFonts w:ascii="Times New Roman" w:hAnsi="Times New Roman" w:cs="Times New Roman"/>
          <w:sz w:val="28"/>
          <w:szCs w:val="28"/>
        </w:rPr>
        <w:t>» (</w:t>
      </w:r>
      <w:r>
        <w:rPr>
          <w:rFonts w:ascii="Times New Roman CYR" w:hAnsi="Times New Roman CYR" w:cs="Times New Roman CYR"/>
          <w:sz w:val="28"/>
          <w:szCs w:val="28"/>
        </w:rPr>
        <w:t>пер. с польск. В.Приходько).</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младшая группа: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Русский фольклор</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Песенки, потешки, заклички: </w:t>
      </w:r>
      <w:r w:rsidRPr="00020556">
        <w:rPr>
          <w:rFonts w:ascii="Times New Roman" w:hAnsi="Times New Roman" w:cs="Times New Roman"/>
          <w:sz w:val="28"/>
          <w:szCs w:val="28"/>
        </w:rPr>
        <w:t>«</w:t>
      </w:r>
      <w:r>
        <w:rPr>
          <w:rFonts w:ascii="Times New Roman CYR" w:hAnsi="Times New Roman CYR" w:cs="Times New Roman CYR"/>
          <w:sz w:val="28"/>
          <w:szCs w:val="28"/>
        </w:rPr>
        <w:t>Пальчик-мальчик…</w:t>
      </w:r>
      <w:r w:rsidRPr="00020556">
        <w:rPr>
          <w:rFonts w:ascii="Times New Roman" w:hAnsi="Times New Roman" w:cs="Times New Roman"/>
          <w:sz w:val="28"/>
          <w:szCs w:val="28"/>
        </w:rPr>
        <w:t>», «</w:t>
      </w:r>
      <w:r>
        <w:rPr>
          <w:rFonts w:ascii="Times New Roman CYR" w:hAnsi="Times New Roman CYR" w:cs="Times New Roman CYR"/>
          <w:sz w:val="28"/>
          <w:szCs w:val="28"/>
        </w:rPr>
        <w:t>Заинька, попляши…</w:t>
      </w:r>
      <w:r w:rsidRPr="00020556">
        <w:rPr>
          <w:rFonts w:ascii="Times New Roman" w:hAnsi="Times New Roman" w:cs="Times New Roman"/>
          <w:sz w:val="28"/>
          <w:szCs w:val="28"/>
        </w:rPr>
        <w:t>», «</w:t>
      </w:r>
      <w:r>
        <w:rPr>
          <w:rFonts w:ascii="Times New Roman CYR" w:hAnsi="Times New Roman CYR" w:cs="Times New Roman CYR"/>
          <w:sz w:val="28"/>
          <w:szCs w:val="28"/>
        </w:rPr>
        <w:t>Ночь пришла…</w:t>
      </w:r>
      <w:r w:rsidRPr="00020556">
        <w:rPr>
          <w:rFonts w:ascii="Times New Roman" w:hAnsi="Times New Roman" w:cs="Times New Roman"/>
          <w:sz w:val="28"/>
          <w:szCs w:val="28"/>
        </w:rPr>
        <w:t>», «</w:t>
      </w:r>
      <w:r>
        <w:rPr>
          <w:rFonts w:ascii="Times New Roman CYR" w:hAnsi="Times New Roman CYR" w:cs="Times New Roman CYR"/>
          <w:sz w:val="28"/>
          <w:szCs w:val="28"/>
        </w:rPr>
        <w:t>Сорока, сорока…</w:t>
      </w:r>
      <w:r w:rsidRPr="00020556">
        <w:rPr>
          <w:rFonts w:ascii="Times New Roman" w:hAnsi="Times New Roman" w:cs="Times New Roman"/>
          <w:sz w:val="28"/>
          <w:szCs w:val="28"/>
        </w:rPr>
        <w:t>», «</w:t>
      </w:r>
      <w:r>
        <w:rPr>
          <w:rFonts w:ascii="Times New Roman CYR" w:hAnsi="Times New Roman CYR" w:cs="Times New Roman CYR"/>
          <w:sz w:val="28"/>
          <w:szCs w:val="28"/>
        </w:rPr>
        <w:t>Еду-еду к бабе, к деду…</w:t>
      </w:r>
      <w:r w:rsidRPr="00020556">
        <w:rPr>
          <w:rFonts w:ascii="Times New Roman" w:hAnsi="Times New Roman" w:cs="Times New Roman"/>
          <w:sz w:val="28"/>
          <w:szCs w:val="28"/>
        </w:rPr>
        <w:t>», «</w:t>
      </w:r>
      <w:r>
        <w:rPr>
          <w:rFonts w:ascii="Times New Roman CYR" w:hAnsi="Times New Roman CYR" w:cs="Times New Roman CYR"/>
          <w:sz w:val="28"/>
          <w:szCs w:val="28"/>
        </w:rPr>
        <w:t>Тили - бом! Тили - бом!...</w:t>
      </w:r>
      <w:r w:rsidRPr="00020556">
        <w:rPr>
          <w:rFonts w:ascii="Times New Roman" w:hAnsi="Times New Roman" w:cs="Times New Roman"/>
          <w:sz w:val="28"/>
          <w:szCs w:val="28"/>
        </w:rPr>
        <w:t>», «</w:t>
      </w:r>
      <w:r>
        <w:rPr>
          <w:rFonts w:ascii="Times New Roman CYR" w:hAnsi="Times New Roman CYR" w:cs="Times New Roman CYR"/>
          <w:sz w:val="28"/>
          <w:szCs w:val="28"/>
        </w:rPr>
        <w:t>Как у нашего кота…</w:t>
      </w:r>
      <w:r w:rsidRPr="00020556">
        <w:rPr>
          <w:rFonts w:ascii="Times New Roman" w:hAnsi="Times New Roman" w:cs="Times New Roman"/>
          <w:sz w:val="28"/>
          <w:szCs w:val="28"/>
        </w:rPr>
        <w:t>», «</w:t>
      </w:r>
      <w:r>
        <w:rPr>
          <w:rFonts w:ascii="Times New Roman CYR" w:hAnsi="Times New Roman CYR" w:cs="Times New Roman CYR"/>
          <w:sz w:val="28"/>
          <w:szCs w:val="28"/>
        </w:rPr>
        <w:t>Сидит белка на тележке…</w:t>
      </w:r>
      <w:r w:rsidRPr="00020556">
        <w:rPr>
          <w:rFonts w:ascii="Times New Roman" w:hAnsi="Times New Roman" w:cs="Times New Roman"/>
          <w:sz w:val="28"/>
          <w:szCs w:val="28"/>
        </w:rPr>
        <w:t>»,«</w:t>
      </w:r>
      <w:r>
        <w:rPr>
          <w:rFonts w:ascii="Times New Roman CYR" w:hAnsi="Times New Roman CYR" w:cs="Times New Roman CYR"/>
          <w:sz w:val="28"/>
          <w:szCs w:val="28"/>
        </w:rPr>
        <w:t>Ай, качи-качи-качи…</w:t>
      </w:r>
      <w:r w:rsidRPr="00020556">
        <w:rPr>
          <w:rFonts w:ascii="Times New Roman" w:hAnsi="Times New Roman" w:cs="Times New Roman"/>
          <w:sz w:val="28"/>
          <w:szCs w:val="28"/>
        </w:rPr>
        <w:t>»,«</w:t>
      </w:r>
      <w:r>
        <w:rPr>
          <w:rFonts w:ascii="Times New Roman CYR" w:hAnsi="Times New Roman CYR" w:cs="Times New Roman CYR"/>
          <w:sz w:val="28"/>
          <w:szCs w:val="28"/>
        </w:rPr>
        <w:t>Жили у бабуси…</w:t>
      </w:r>
      <w:r w:rsidRPr="00020556">
        <w:rPr>
          <w:rFonts w:ascii="Times New Roman" w:hAnsi="Times New Roman" w:cs="Times New Roman"/>
          <w:sz w:val="28"/>
          <w:szCs w:val="28"/>
        </w:rPr>
        <w:t>»,«</w:t>
      </w:r>
      <w:r>
        <w:rPr>
          <w:rFonts w:ascii="Times New Roman CYR" w:hAnsi="Times New Roman CYR" w:cs="Times New Roman CYR"/>
          <w:sz w:val="28"/>
          <w:szCs w:val="28"/>
        </w:rPr>
        <w:t>Чики-чики-чикалочки…</w:t>
      </w:r>
      <w:r w:rsidRPr="00020556">
        <w:rPr>
          <w:rFonts w:ascii="Times New Roman" w:hAnsi="Times New Roman" w:cs="Times New Roman"/>
          <w:sz w:val="28"/>
          <w:szCs w:val="28"/>
        </w:rPr>
        <w:t>»,«</w:t>
      </w:r>
      <w:r>
        <w:rPr>
          <w:rFonts w:ascii="Times New Roman CYR" w:hAnsi="Times New Roman CYR" w:cs="Times New Roman CYR"/>
          <w:sz w:val="28"/>
          <w:szCs w:val="28"/>
        </w:rPr>
        <w:t>Кисонька-мурысенька…</w:t>
      </w:r>
      <w:r w:rsidRPr="00020556">
        <w:rPr>
          <w:rFonts w:ascii="Times New Roman" w:hAnsi="Times New Roman" w:cs="Times New Roman"/>
          <w:sz w:val="28"/>
          <w:szCs w:val="28"/>
        </w:rPr>
        <w:t>», «</w:t>
      </w:r>
      <w:r>
        <w:rPr>
          <w:rFonts w:ascii="Times New Roman CYR" w:hAnsi="Times New Roman CYR" w:cs="Times New Roman CYR"/>
          <w:sz w:val="28"/>
          <w:szCs w:val="28"/>
        </w:rPr>
        <w:t>Заря-заряница…</w:t>
      </w:r>
      <w:r w:rsidRPr="00020556">
        <w:rPr>
          <w:rFonts w:ascii="Times New Roman" w:hAnsi="Times New Roman" w:cs="Times New Roman"/>
          <w:sz w:val="28"/>
          <w:szCs w:val="28"/>
        </w:rPr>
        <w:t>», «</w:t>
      </w:r>
      <w:r>
        <w:rPr>
          <w:rFonts w:ascii="Times New Roman CYR" w:hAnsi="Times New Roman CYR" w:cs="Times New Roman CYR"/>
          <w:sz w:val="28"/>
          <w:szCs w:val="28"/>
        </w:rPr>
        <w:t>Травка-муравка со сна поднялась</w:t>
      </w:r>
      <w:r w:rsidRPr="00020556">
        <w:rPr>
          <w:rFonts w:ascii="Times New Roman" w:hAnsi="Times New Roman" w:cs="Times New Roman"/>
          <w:sz w:val="28"/>
          <w:szCs w:val="28"/>
        </w:rPr>
        <w:t>», «</w:t>
      </w:r>
      <w:r>
        <w:rPr>
          <w:rFonts w:ascii="Times New Roman CYR" w:hAnsi="Times New Roman CYR" w:cs="Times New Roman CYR"/>
          <w:sz w:val="28"/>
          <w:szCs w:val="28"/>
        </w:rPr>
        <w:t>На улице три курицы…</w:t>
      </w:r>
      <w:r w:rsidRPr="00020556">
        <w:rPr>
          <w:rFonts w:ascii="Times New Roman" w:hAnsi="Times New Roman" w:cs="Times New Roman"/>
          <w:sz w:val="28"/>
          <w:szCs w:val="28"/>
        </w:rPr>
        <w:t>», «</w:t>
      </w:r>
      <w:r>
        <w:rPr>
          <w:rFonts w:ascii="Times New Roman CYR" w:hAnsi="Times New Roman CYR" w:cs="Times New Roman CYR"/>
          <w:sz w:val="28"/>
          <w:szCs w:val="28"/>
        </w:rPr>
        <w:t>Тень, тень, потетень…</w:t>
      </w:r>
      <w:r w:rsidRPr="00020556">
        <w:rPr>
          <w:rFonts w:ascii="Times New Roman" w:hAnsi="Times New Roman" w:cs="Times New Roman"/>
          <w:sz w:val="28"/>
          <w:szCs w:val="28"/>
        </w:rPr>
        <w:t>», «</w:t>
      </w:r>
      <w:r>
        <w:rPr>
          <w:rFonts w:ascii="Times New Roman CYR" w:hAnsi="Times New Roman CYR" w:cs="Times New Roman CYR"/>
          <w:sz w:val="28"/>
          <w:szCs w:val="28"/>
        </w:rPr>
        <w:t>Курочка-рябушечка…</w:t>
      </w:r>
      <w:r w:rsidRPr="00020556">
        <w:rPr>
          <w:rFonts w:ascii="Times New Roman" w:hAnsi="Times New Roman" w:cs="Times New Roman"/>
          <w:sz w:val="28"/>
          <w:szCs w:val="28"/>
        </w:rPr>
        <w:t>»,«</w:t>
      </w:r>
      <w:r>
        <w:rPr>
          <w:rFonts w:ascii="Times New Roman CYR" w:hAnsi="Times New Roman CYR" w:cs="Times New Roman CYR"/>
          <w:sz w:val="28"/>
          <w:szCs w:val="28"/>
        </w:rPr>
        <w:t>Дождик, дождик, пуще…</w:t>
      </w:r>
      <w:r w:rsidRPr="00020556">
        <w:rPr>
          <w:rFonts w:ascii="Times New Roman" w:hAnsi="Times New Roman" w:cs="Times New Roman"/>
          <w:sz w:val="28"/>
          <w:szCs w:val="28"/>
        </w:rPr>
        <w:t>», «</w:t>
      </w:r>
      <w:r>
        <w:rPr>
          <w:rFonts w:ascii="Times New Roman CYR" w:hAnsi="Times New Roman CYR" w:cs="Times New Roman CYR"/>
          <w:sz w:val="28"/>
          <w:szCs w:val="28"/>
        </w:rPr>
        <w:t>Божья коровка</w:t>
      </w:r>
      <w:r w:rsidRPr="00020556">
        <w:rPr>
          <w:rFonts w:ascii="Times New Roman" w:hAnsi="Times New Roman" w:cs="Times New Roman"/>
          <w:sz w:val="28"/>
          <w:szCs w:val="28"/>
        </w:rPr>
        <w:t>», «</w:t>
      </w:r>
      <w:r>
        <w:rPr>
          <w:rFonts w:ascii="Times New Roman CYR" w:hAnsi="Times New Roman CYR" w:cs="Times New Roman CYR"/>
          <w:sz w:val="28"/>
          <w:szCs w:val="28"/>
        </w:rPr>
        <w:t>Радуга-дуга…</w:t>
      </w:r>
      <w:r w:rsidRPr="00020556">
        <w:rPr>
          <w:rFonts w:ascii="Times New Roman" w:hAnsi="Times New Roman" w:cs="Times New Roman"/>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Сказки: </w:t>
      </w:r>
      <w:r w:rsidRPr="00020556">
        <w:rPr>
          <w:rFonts w:ascii="Times New Roman" w:hAnsi="Times New Roman" w:cs="Times New Roman"/>
          <w:sz w:val="28"/>
          <w:szCs w:val="28"/>
        </w:rPr>
        <w:t>«</w:t>
      </w:r>
      <w:r>
        <w:rPr>
          <w:rFonts w:ascii="Times New Roman CYR" w:hAnsi="Times New Roman CYR" w:cs="Times New Roman CYR"/>
          <w:sz w:val="28"/>
          <w:szCs w:val="28"/>
        </w:rPr>
        <w:t>Колобок</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обр. К.Ушинского); </w:t>
      </w:r>
      <w:r w:rsidRPr="00020556">
        <w:rPr>
          <w:rFonts w:ascii="Times New Roman" w:hAnsi="Times New Roman" w:cs="Times New Roman"/>
          <w:sz w:val="28"/>
          <w:szCs w:val="28"/>
        </w:rPr>
        <w:t>«</w:t>
      </w:r>
      <w:r>
        <w:rPr>
          <w:rFonts w:ascii="Times New Roman CYR" w:hAnsi="Times New Roman CYR" w:cs="Times New Roman CYR"/>
          <w:sz w:val="28"/>
          <w:szCs w:val="28"/>
        </w:rPr>
        <w:t>Волк и козлята</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обр. А.Н.Толстого); </w:t>
      </w:r>
      <w:r w:rsidRPr="00C4123A">
        <w:rPr>
          <w:rFonts w:ascii="Times New Roman" w:hAnsi="Times New Roman" w:cs="Times New Roman"/>
          <w:sz w:val="28"/>
          <w:szCs w:val="28"/>
        </w:rPr>
        <w:t>«</w:t>
      </w:r>
      <w:r>
        <w:rPr>
          <w:rFonts w:ascii="Times New Roman CYR" w:hAnsi="Times New Roman CYR" w:cs="Times New Roman CYR"/>
          <w:sz w:val="28"/>
          <w:szCs w:val="28"/>
        </w:rPr>
        <w:t>Кот, петух и лиса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М. Боголюбской); </w:t>
      </w:r>
      <w:r w:rsidRPr="00C4123A">
        <w:rPr>
          <w:rFonts w:ascii="Times New Roman" w:hAnsi="Times New Roman" w:cs="Times New Roman"/>
          <w:sz w:val="28"/>
          <w:szCs w:val="28"/>
        </w:rPr>
        <w:t>«</w:t>
      </w:r>
      <w:r>
        <w:rPr>
          <w:rFonts w:ascii="Times New Roman CYR" w:hAnsi="Times New Roman CYR" w:cs="Times New Roman CYR"/>
          <w:sz w:val="28"/>
          <w:szCs w:val="28"/>
        </w:rPr>
        <w:t>Гуси-лебеди</w:t>
      </w:r>
      <w:r w:rsidRPr="00C4123A">
        <w:rPr>
          <w:rFonts w:ascii="Times New Roman" w:hAnsi="Times New Roman" w:cs="Times New Roman"/>
          <w:sz w:val="28"/>
          <w:szCs w:val="28"/>
        </w:rPr>
        <w:t>», «</w:t>
      </w:r>
      <w:r>
        <w:rPr>
          <w:rFonts w:ascii="Times New Roman CYR" w:hAnsi="Times New Roman CYR" w:cs="Times New Roman CYR"/>
          <w:sz w:val="28"/>
          <w:szCs w:val="28"/>
        </w:rPr>
        <w:t>Снегурочка и лиса</w:t>
      </w:r>
      <w:r w:rsidRPr="00C4123A">
        <w:rPr>
          <w:rFonts w:ascii="Times New Roman" w:hAnsi="Times New Roman" w:cs="Times New Roman"/>
          <w:sz w:val="28"/>
          <w:szCs w:val="28"/>
        </w:rPr>
        <w:t>», «</w:t>
      </w:r>
      <w:r>
        <w:rPr>
          <w:rFonts w:ascii="Times New Roman CYR" w:hAnsi="Times New Roman CYR" w:cs="Times New Roman CYR"/>
          <w:sz w:val="28"/>
          <w:szCs w:val="28"/>
        </w:rPr>
        <w:t>Бычок – черный бочек, белые копытца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М.Булатова); </w:t>
      </w:r>
      <w:r w:rsidRPr="00C4123A">
        <w:rPr>
          <w:rFonts w:ascii="Times New Roman" w:hAnsi="Times New Roman" w:cs="Times New Roman"/>
          <w:sz w:val="28"/>
          <w:szCs w:val="28"/>
        </w:rPr>
        <w:t>«</w:t>
      </w:r>
      <w:r>
        <w:rPr>
          <w:rFonts w:ascii="Times New Roman CYR" w:hAnsi="Times New Roman CYR" w:cs="Times New Roman CYR"/>
          <w:sz w:val="28"/>
          <w:szCs w:val="28"/>
        </w:rPr>
        <w:t>Лиса и заяц</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В.Даля); </w:t>
      </w:r>
      <w:r w:rsidRPr="00C4123A">
        <w:rPr>
          <w:rFonts w:ascii="Times New Roman" w:hAnsi="Times New Roman" w:cs="Times New Roman"/>
          <w:sz w:val="28"/>
          <w:szCs w:val="28"/>
        </w:rPr>
        <w:t>«</w:t>
      </w:r>
      <w:r>
        <w:rPr>
          <w:rFonts w:ascii="Times New Roman CYR" w:hAnsi="Times New Roman CYR" w:cs="Times New Roman CYR"/>
          <w:sz w:val="28"/>
          <w:szCs w:val="28"/>
        </w:rPr>
        <w:t>У страха глаза велики</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М. Серовой), </w:t>
      </w:r>
      <w:r w:rsidRPr="00C4123A">
        <w:rPr>
          <w:rFonts w:ascii="Times New Roman" w:hAnsi="Times New Roman" w:cs="Times New Roman"/>
          <w:sz w:val="28"/>
          <w:szCs w:val="28"/>
        </w:rPr>
        <w:t>«</w:t>
      </w:r>
      <w:r>
        <w:rPr>
          <w:rFonts w:ascii="Times New Roman CYR" w:hAnsi="Times New Roman CYR" w:cs="Times New Roman CYR"/>
          <w:sz w:val="28"/>
          <w:szCs w:val="28"/>
        </w:rPr>
        <w:t>Теремок</w:t>
      </w:r>
      <w:r w:rsidRPr="00C4123A">
        <w:rPr>
          <w:rFonts w:ascii="Times New Roman" w:hAnsi="Times New Roman" w:cs="Times New Roman"/>
          <w:sz w:val="28"/>
          <w:szCs w:val="28"/>
        </w:rPr>
        <w:t>» (</w:t>
      </w:r>
      <w:r>
        <w:rPr>
          <w:rFonts w:ascii="Times New Roman CYR" w:hAnsi="Times New Roman CYR" w:cs="Times New Roman CYR"/>
          <w:sz w:val="28"/>
          <w:szCs w:val="28"/>
        </w:rPr>
        <w:t>обр. Е. Чарушина).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Фольклор народов мира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Песенки: </w:t>
      </w:r>
      <w:r w:rsidRPr="00C4123A">
        <w:rPr>
          <w:rFonts w:ascii="Times New Roman" w:hAnsi="Times New Roman" w:cs="Times New Roman"/>
          <w:sz w:val="28"/>
          <w:szCs w:val="28"/>
        </w:rPr>
        <w:t>«</w:t>
      </w:r>
      <w:r>
        <w:rPr>
          <w:rFonts w:ascii="Times New Roman CYR" w:hAnsi="Times New Roman CYR" w:cs="Times New Roman CYR"/>
          <w:sz w:val="28"/>
          <w:szCs w:val="28"/>
        </w:rPr>
        <w:t>Кораблик</w:t>
      </w:r>
      <w:r w:rsidRPr="00C4123A">
        <w:rPr>
          <w:rFonts w:ascii="Times New Roman" w:hAnsi="Times New Roman" w:cs="Times New Roman"/>
          <w:sz w:val="28"/>
          <w:szCs w:val="28"/>
        </w:rPr>
        <w:t>», «</w:t>
      </w:r>
      <w:r>
        <w:rPr>
          <w:rFonts w:ascii="Times New Roman CYR" w:hAnsi="Times New Roman CYR" w:cs="Times New Roman CYR"/>
          <w:sz w:val="28"/>
          <w:szCs w:val="28"/>
        </w:rPr>
        <w:t>Храбрецы</w:t>
      </w:r>
      <w:r w:rsidRPr="00C4123A">
        <w:rPr>
          <w:rFonts w:ascii="Times New Roman" w:hAnsi="Times New Roman" w:cs="Times New Roman"/>
          <w:sz w:val="28"/>
          <w:szCs w:val="28"/>
        </w:rPr>
        <w:t>», «</w:t>
      </w:r>
      <w:r>
        <w:rPr>
          <w:rFonts w:ascii="Times New Roman CYR" w:hAnsi="Times New Roman CYR" w:cs="Times New Roman CYR"/>
          <w:sz w:val="28"/>
          <w:szCs w:val="28"/>
        </w:rPr>
        <w:t>Маленькие феи</w:t>
      </w:r>
      <w:r w:rsidRPr="00C4123A">
        <w:rPr>
          <w:rFonts w:ascii="Times New Roman" w:hAnsi="Times New Roman" w:cs="Times New Roman"/>
          <w:sz w:val="28"/>
          <w:szCs w:val="28"/>
        </w:rPr>
        <w:t>», «</w:t>
      </w:r>
      <w:r>
        <w:rPr>
          <w:rFonts w:ascii="Times New Roman CYR" w:hAnsi="Times New Roman CYR" w:cs="Times New Roman CYR"/>
          <w:sz w:val="28"/>
          <w:szCs w:val="28"/>
        </w:rPr>
        <w:t>Три зверолова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англ., обр. С.Маршака); </w:t>
      </w:r>
      <w:r w:rsidRPr="00C4123A">
        <w:rPr>
          <w:rFonts w:ascii="Times New Roman" w:hAnsi="Times New Roman" w:cs="Times New Roman"/>
          <w:sz w:val="28"/>
          <w:szCs w:val="28"/>
        </w:rPr>
        <w:t>«</w:t>
      </w:r>
      <w:r>
        <w:rPr>
          <w:rFonts w:ascii="Times New Roman CYR" w:hAnsi="Times New Roman CYR" w:cs="Times New Roman CYR"/>
          <w:sz w:val="28"/>
          <w:szCs w:val="28"/>
        </w:rPr>
        <w:t>Что за грохот</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латыш. С.Маршака; </w:t>
      </w:r>
      <w:r w:rsidRPr="00C4123A">
        <w:rPr>
          <w:rFonts w:ascii="Times New Roman" w:hAnsi="Times New Roman" w:cs="Times New Roman"/>
          <w:sz w:val="28"/>
          <w:szCs w:val="28"/>
        </w:rPr>
        <w:t>«</w:t>
      </w:r>
      <w:r>
        <w:rPr>
          <w:rFonts w:ascii="Times New Roman CYR" w:hAnsi="Times New Roman CYR" w:cs="Times New Roman CYR"/>
          <w:sz w:val="28"/>
          <w:szCs w:val="28"/>
        </w:rPr>
        <w:t>Купите лук</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шотл. И.Токмаковой); </w:t>
      </w:r>
      <w:r w:rsidRPr="00C4123A">
        <w:rPr>
          <w:rFonts w:ascii="Times New Roman" w:hAnsi="Times New Roman" w:cs="Times New Roman"/>
          <w:sz w:val="28"/>
          <w:szCs w:val="28"/>
        </w:rPr>
        <w:t>«</w:t>
      </w:r>
      <w:r>
        <w:rPr>
          <w:rFonts w:ascii="Times New Roman CYR" w:hAnsi="Times New Roman CYR" w:cs="Times New Roman CYR"/>
          <w:sz w:val="28"/>
          <w:szCs w:val="28"/>
        </w:rPr>
        <w:t>Разговор лягушек</w:t>
      </w:r>
      <w:r w:rsidRPr="00C4123A">
        <w:rPr>
          <w:rFonts w:ascii="Times New Roman" w:hAnsi="Times New Roman" w:cs="Times New Roman"/>
          <w:sz w:val="28"/>
          <w:szCs w:val="28"/>
        </w:rPr>
        <w:t>», «</w:t>
      </w:r>
      <w:r>
        <w:rPr>
          <w:rFonts w:ascii="Times New Roman CYR" w:hAnsi="Times New Roman CYR" w:cs="Times New Roman CYR"/>
          <w:sz w:val="28"/>
          <w:szCs w:val="28"/>
        </w:rPr>
        <w:t>Несговорчивый удод</w:t>
      </w:r>
      <w:r w:rsidRPr="00C4123A">
        <w:rPr>
          <w:rFonts w:ascii="Times New Roman" w:hAnsi="Times New Roman" w:cs="Times New Roman"/>
          <w:sz w:val="28"/>
          <w:szCs w:val="28"/>
        </w:rPr>
        <w:t>», «</w:t>
      </w:r>
      <w:r>
        <w:rPr>
          <w:rFonts w:ascii="Times New Roman CYR" w:hAnsi="Times New Roman CYR" w:cs="Times New Roman CYR"/>
          <w:sz w:val="28"/>
          <w:szCs w:val="28"/>
        </w:rPr>
        <w:t>Помогите!</w:t>
      </w:r>
      <w:r w:rsidRPr="00C4123A">
        <w:rPr>
          <w:rFonts w:ascii="Times New Roman" w:hAnsi="Times New Roman" w:cs="Times New Roman"/>
          <w:sz w:val="28"/>
          <w:szCs w:val="28"/>
        </w:rPr>
        <w:t>» (</w:t>
      </w:r>
      <w:r>
        <w:rPr>
          <w:rFonts w:ascii="Times New Roman CYR" w:hAnsi="Times New Roman CYR" w:cs="Times New Roman CYR"/>
          <w:sz w:val="28"/>
          <w:szCs w:val="28"/>
        </w:rPr>
        <w:t>пер. с чеш. С.Маршака).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Сказки: </w:t>
      </w:r>
      <w:r w:rsidRPr="00C4123A">
        <w:rPr>
          <w:rFonts w:ascii="Times New Roman" w:hAnsi="Times New Roman" w:cs="Times New Roman"/>
          <w:sz w:val="28"/>
          <w:szCs w:val="28"/>
        </w:rPr>
        <w:t>«</w:t>
      </w:r>
      <w:r>
        <w:rPr>
          <w:rFonts w:ascii="Times New Roman CYR" w:hAnsi="Times New Roman CYR" w:cs="Times New Roman CYR"/>
          <w:sz w:val="28"/>
          <w:szCs w:val="28"/>
        </w:rPr>
        <w:t>Рукавичка</w:t>
      </w:r>
      <w:r w:rsidRPr="00C4123A">
        <w:rPr>
          <w:rFonts w:ascii="Times New Roman" w:hAnsi="Times New Roman" w:cs="Times New Roman"/>
          <w:sz w:val="28"/>
          <w:szCs w:val="28"/>
        </w:rPr>
        <w:t>», «</w:t>
      </w:r>
      <w:r>
        <w:rPr>
          <w:rFonts w:ascii="Times New Roman CYR" w:hAnsi="Times New Roman CYR" w:cs="Times New Roman CYR"/>
          <w:sz w:val="28"/>
          <w:szCs w:val="28"/>
        </w:rPr>
        <w:t>Коза-дереза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укр., обр. Е.Благининой);  </w:t>
      </w:r>
      <w:r w:rsidRPr="00C4123A">
        <w:rPr>
          <w:rFonts w:ascii="Times New Roman" w:hAnsi="Times New Roman" w:cs="Times New Roman"/>
          <w:sz w:val="28"/>
          <w:szCs w:val="28"/>
        </w:rPr>
        <w:t>«</w:t>
      </w:r>
      <w:r>
        <w:rPr>
          <w:rFonts w:ascii="Times New Roman CYR" w:hAnsi="Times New Roman CYR" w:cs="Times New Roman CYR"/>
          <w:sz w:val="28"/>
          <w:szCs w:val="28"/>
        </w:rPr>
        <w:t>Два жадных медвежонка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венг., обр. А.Краснова, В.Важдаева); </w:t>
      </w:r>
      <w:r w:rsidRPr="00C4123A">
        <w:rPr>
          <w:rFonts w:ascii="Times New Roman" w:hAnsi="Times New Roman" w:cs="Times New Roman"/>
          <w:sz w:val="28"/>
          <w:szCs w:val="28"/>
        </w:rPr>
        <w:t>«</w:t>
      </w:r>
      <w:r>
        <w:rPr>
          <w:rFonts w:ascii="Times New Roman CYR" w:hAnsi="Times New Roman CYR" w:cs="Times New Roman CYR"/>
          <w:sz w:val="28"/>
          <w:szCs w:val="28"/>
        </w:rPr>
        <w:t>Упрямые козы</w:t>
      </w:r>
      <w:r w:rsidRPr="00C4123A">
        <w:rPr>
          <w:rFonts w:ascii="Times New Roman" w:hAnsi="Times New Roman" w:cs="Times New Roman"/>
          <w:sz w:val="28"/>
          <w:szCs w:val="28"/>
        </w:rPr>
        <w:t>» (</w:t>
      </w:r>
      <w:r>
        <w:rPr>
          <w:rFonts w:ascii="Times New Roman CYR" w:hAnsi="Times New Roman CYR" w:cs="Times New Roman CYR"/>
          <w:sz w:val="28"/>
          <w:szCs w:val="28"/>
        </w:rPr>
        <w:t xml:space="preserve">узб., обр. Ш.Сагдуллы); </w:t>
      </w:r>
      <w:r w:rsidRPr="00C4123A">
        <w:rPr>
          <w:rFonts w:ascii="Times New Roman" w:hAnsi="Times New Roman" w:cs="Times New Roman"/>
          <w:sz w:val="28"/>
          <w:szCs w:val="28"/>
        </w:rPr>
        <w:t>«</w:t>
      </w:r>
      <w:r>
        <w:rPr>
          <w:rFonts w:ascii="Times New Roman CYR" w:hAnsi="Times New Roman CYR" w:cs="Times New Roman CYR"/>
          <w:sz w:val="28"/>
          <w:szCs w:val="28"/>
        </w:rPr>
        <w:t>У солнышка в гостях</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словацк. С.Могилевской); </w:t>
      </w:r>
      <w:r w:rsidRPr="00C4123A">
        <w:rPr>
          <w:rFonts w:ascii="Times New Roman" w:hAnsi="Times New Roman" w:cs="Times New Roman"/>
          <w:sz w:val="28"/>
          <w:szCs w:val="28"/>
        </w:rPr>
        <w:t>«</w:t>
      </w:r>
      <w:r>
        <w:rPr>
          <w:rFonts w:ascii="Times New Roman CYR" w:hAnsi="Times New Roman CYR" w:cs="Times New Roman CYR"/>
          <w:sz w:val="28"/>
          <w:szCs w:val="28"/>
        </w:rPr>
        <w:t>Лиса-нянька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финск. Е. Сойни); </w:t>
      </w:r>
      <w:r w:rsidRPr="00C4123A">
        <w:rPr>
          <w:rFonts w:ascii="Times New Roman" w:hAnsi="Times New Roman" w:cs="Times New Roman"/>
          <w:sz w:val="28"/>
          <w:szCs w:val="28"/>
        </w:rPr>
        <w:t>«</w:t>
      </w:r>
      <w:r>
        <w:rPr>
          <w:rFonts w:ascii="Times New Roman CYR" w:hAnsi="Times New Roman CYR" w:cs="Times New Roman CYR"/>
          <w:sz w:val="28"/>
          <w:szCs w:val="28"/>
        </w:rPr>
        <w:t>Храбрец-молодец</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болг. Л.Грибовой); </w:t>
      </w:r>
      <w:r w:rsidRPr="00C4123A">
        <w:rPr>
          <w:rFonts w:ascii="Times New Roman" w:hAnsi="Times New Roman" w:cs="Times New Roman"/>
          <w:sz w:val="28"/>
          <w:szCs w:val="28"/>
        </w:rPr>
        <w:t>«</w:t>
      </w:r>
      <w:r>
        <w:rPr>
          <w:rFonts w:ascii="Times New Roman CYR" w:hAnsi="Times New Roman CYR" w:cs="Times New Roman CYR"/>
          <w:sz w:val="28"/>
          <w:szCs w:val="28"/>
        </w:rPr>
        <w:t>Пых</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белорус., обр. Н.Мялика); </w:t>
      </w:r>
      <w:r w:rsidRPr="00C4123A">
        <w:rPr>
          <w:rFonts w:ascii="Times New Roman" w:hAnsi="Times New Roman" w:cs="Times New Roman"/>
          <w:sz w:val="28"/>
          <w:szCs w:val="28"/>
        </w:rPr>
        <w:t>«</w:t>
      </w:r>
      <w:r>
        <w:rPr>
          <w:rFonts w:ascii="Times New Roman CYR" w:hAnsi="Times New Roman CYR" w:cs="Times New Roman CYR"/>
          <w:sz w:val="28"/>
          <w:szCs w:val="28"/>
        </w:rPr>
        <w:t>Лесной мишка и проказница мышка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латыш., обр. Ю.Ванага); </w:t>
      </w:r>
      <w:r w:rsidRPr="00C4123A">
        <w:rPr>
          <w:rFonts w:ascii="Times New Roman" w:hAnsi="Times New Roman" w:cs="Times New Roman"/>
          <w:sz w:val="28"/>
          <w:szCs w:val="28"/>
        </w:rPr>
        <w:t>«</w:t>
      </w:r>
      <w:r>
        <w:rPr>
          <w:rFonts w:ascii="Times New Roman CYR" w:hAnsi="Times New Roman CYR" w:cs="Times New Roman CYR"/>
          <w:sz w:val="28"/>
          <w:szCs w:val="28"/>
        </w:rPr>
        <w:t>Петух и лиса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шотл. М. Клягиной-Кондратьевой);  </w:t>
      </w:r>
      <w:r w:rsidRPr="00C4123A">
        <w:rPr>
          <w:rFonts w:ascii="Times New Roman" w:hAnsi="Times New Roman" w:cs="Times New Roman"/>
          <w:sz w:val="28"/>
          <w:szCs w:val="28"/>
        </w:rPr>
        <w:t>«</w:t>
      </w:r>
      <w:r>
        <w:rPr>
          <w:rFonts w:ascii="Times New Roman CYR" w:hAnsi="Times New Roman CYR" w:cs="Times New Roman CYR"/>
          <w:sz w:val="28"/>
          <w:szCs w:val="28"/>
        </w:rPr>
        <w:t>Свинья и коршун</w:t>
      </w:r>
      <w:r w:rsidRPr="00C4123A">
        <w:rPr>
          <w:rFonts w:ascii="Times New Roman" w:hAnsi="Times New Roman" w:cs="Times New Roman"/>
          <w:sz w:val="28"/>
          <w:szCs w:val="28"/>
        </w:rPr>
        <w:t>» (</w:t>
      </w:r>
      <w:r>
        <w:rPr>
          <w:rFonts w:ascii="Times New Roman CYR" w:hAnsi="Times New Roman CYR" w:cs="Times New Roman CYR"/>
          <w:sz w:val="28"/>
          <w:szCs w:val="28"/>
        </w:rPr>
        <w:t>пер. с порт. Ю.Чубкова).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Произведения поэтов и писателей России</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Поэзия: К.Бальмонт </w:t>
      </w:r>
      <w:r w:rsidRPr="00C4123A">
        <w:rPr>
          <w:rFonts w:ascii="Times New Roman" w:hAnsi="Times New Roman" w:cs="Times New Roman"/>
          <w:sz w:val="28"/>
          <w:szCs w:val="28"/>
        </w:rPr>
        <w:t>«</w:t>
      </w:r>
      <w:r>
        <w:rPr>
          <w:rFonts w:ascii="Times New Roman CYR" w:hAnsi="Times New Roman CYR" w:cs="Times New Roman CYR"/>
          <w:sz w:val="28"/>
          <w:szCs w:val="28"/>
        </w:rPr>
        <w:t>Осень</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А.Блок </w:t>
      </w:r>
      <w:r w:rsidRPr="00C4123A">
        <w:rPr>
          <w:rFonts w:ascii="Times New Roman" w:hAnsi="Times New Roman" w:cs="Times New Roman"/>
          <w:sz w:val="28"/>
          <w:szCs w:val="28"/>
        </w:rPr>
        <w:t>«</w:t>
      </w:r>
      <w:r>
        <w:rPr>
          <w:rFonts w:ascii="Times New Roman CYR" w:hAnsi="Times New Roman CYR" w:cs="Times New Roman CYR"/>
          <w:sz w:val="28"/>
          <w:szCs w:val="28"/>
        </w:rPr>
        <w:t>Зайчик</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 Кольцов </w:t>
      </w:r>
      <w:r w:rsidRPr="00C4123A">
        <w:rPr>
          <w:rFonts w:ascii="Times New Roman" w:hAnsi="Times New Roman" w:cs="Times New Roman"/>
          <w:sz w:val="28"/>
          <w:szCs w:val="28"/>
        </w:rPr>
        <w:t>«</w:t>
      </w:r>
      <w:r>
        <w:rPr>
          <w:rFonts w:ascii="Times New Roman CYR" w:hAnsi="Times New Roman CYR" w:cs="Times New Roman CYR"/>
          <w:sz w:val="28"/>
          <w:szCs w:val="28"/>
        </w:rPr>
        <w:t>Дуют ветры</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А.Плещеев </w:t>
      </w:r>
      <w:r w:rsidRPr="00C4123A">
        <w:rPr>
          <w:rFonts w:ascii="Times New Roman" w:hAnsi="Times New Roman" w:cs="Times New Roman"/>
          <w:sz w:val="28"/>
          <w:szCs w:val="28"/>
        </w:rPr>
        <w:t>«</w:t>
      </w:r>
      <w:r>
        <w:rPr>
          <w:rFonts w:ascii="Times New Roman CYR" w:hAnsi="Times New Roman CYR" w:cs="Times New Roman CYR"/>
          <w:sz w:val="28"/>
          <w:szCs w:val="28"/>
        </w:rPr>
        <w:t>Осень наступила</w:t>
      </w:r>
      <w:r w:rsidRPr="00C4123A">
        <w:rPr>
          <w:rFonts w:ascii="Times New Roman" w:hAnsi="Times New Roman" w:cs="Times New Roman"/>
          <w:sz w:val="28"/>
          <w:szCs w:val="28"/>
        </w:rPr>
        <w:t>», «</w:t>
      </w:r>
      <w:r>
        <w:rPr>
          <w:rFonts w:ascii="Times New Roman CYR" w:hAnsi="Times New Roman CYR" w:cs="Times New Roman CYR"/>
          <w:sz w:val="28"/>
          <w:szCs w:val="28"/>
        </w:rPr>
        <w:t>Весна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А.Майков </w:t>
      </w:r>
      <w:r w:rsidRPr="00C4123A">
        <w:rPr>
          <w:rFonts w:ascii="Times New Roman" w:hAnsi="Times New Roman" w:cs="Times New Roman"/>
          <w:sz w:val="28"/>
          <w:szCs w:val="28"/>
        </w:rPr>
        <w:t>«</w:t>
      </w:r>
      <w:r>
        <w:rPr>
          <w:rFonts w:ascii="Times New Roman CYR" w:hAnsi="Times New Roman CYR" w:cs="Times New Roman CYR"/>
          <w:sz w:val="28"/>
          <w:szCs w:val="28"/>
        </w:rPr>
        <w:t>Колыбельная песня</w:t>
      </w:r>
      <w:r w:rsidRPr="00C4123A">
        <w:rPr>
          <w:rFonts w:ascii="Times New Roman" w:hAnsi="Times New Roman" w:cs="Times New Roman"/>
          <w:sz w:val="28"/>
          <w:szCs w:val="28"/>
        </w:rPr>
        <w:t>», «</w:t>
      </w:r>
      <w:r>
        <w:rPr>
          <w:rFonts w:ascii="Times New Roman CYR" w:hAnsi="Times New Roman CYR" w:cs="Times New Roman CYR"/>
          <w:sz w:val="28"/>
          <w:szCs w:val="28"/>
        </w:rPr>
        <w:t>Ласточка примчалась</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А.Пушкин </w:t>
      </w:r>
      <w:r w:rsidRPr="00C4123A">
        <w:rPr>
          <w:rFonts w:ascii="Times New Roman" w:hAnsi="Times New Roman" w:cs="Times New Roman"/>
          <w:sz w:val="28"/>
          <w:szCs w:val="28"/>
        </w:rPr>
        <w:t>«</w:t>
      </w:r>
      <w:r>
        <w:rPr>
          <w:rFonts w:ascii="Times New Roman CYR" w:hAnsi="Times New Roman CYR" w:cs="Times New Roman CYR"/>
          <w:sz w:val="28"/>
          <w:szCs w:val="28"/>
        </w:rPr>
        <w:t>Ветер, ветер! Ты могуч!..</w:t>
      </w:r>
      <w:r w:rsidRPr="00C4123A">
        <w:rPr>
          <w:rFonts w:ascii="Times New Roman" w:hAnsi="Times New Roman" w:cs="Times New Roman"/>
          <w:sz w:val="28"/>
          <w:szCs w:val="28"/>
        </w:rPr>
        <w:t>», «</w:t>
      </w:r>
      <w:r>
        <w:rPr>
          <w:rFonts w:ascii="Times New Roman CYR" w:hAnsi="Times New Roman CYR" w:cs="Times New Roman CYR"/>
          <w:sz w:val="28"/>
          <w:szCs w:val="28"/>
        </w:rPr>
        <w:t>Свет наш, солнышко…</w:t>
      </w:r>
      <w:r w:rsidRPr="00C4123A">
        <w:rPr>
          <w:rFonts w:ascii="Times New Roman" w:hAnsi="Times New Roman" w:cs="Times New Roman"/>
          <w:sz w:val="28"/>
          <w:szCs w:val="28"/>
        </w:rPr>
        <w:t>», «</w:t>
      </w:r>
      <w:r>
        <w:rPr>
          <w:rFonts w:ascii="Times New Roman CYR" w:hAnsi="Times New Roman CYR" w:cs="Times New Roman CYR"/>
          <w:sz w:val="28"/>
          <w:szCs w:val="28"/>
        </w:rPr>
        <w:t>Месяц, месяц!...</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С.Черный </w:t>
      </w:r>
      <w:r w:rsidRPr="00C4123A">
        <w:rPr>
          <w:rFonts w:ascii="Times New Roman" w:hAnsi="Times New Roman" w:cs="Times New Roman"/>
          <w:sz w:val="28"/>
          <w:szCs w:val="28"/>
        </w:rPr>
        <w:t>«</w:t>
      </w:r>
      <w:r>
        <w:rPr>
          <w:rFonts w:ascii="Times New Roman CYR" w:hAnsi="Times New Roman CYR" w:cs="Times New Roman CYR"/>
          <w:sz w:val="28"/>
          <w:szCs w:val="28"/>
        </w:rPr>
        <w:t>Приставалка</w:t>
      </w:r>
      <w:r w:rsidRPr="00C4123A">
        <w:rPr>
          <w:rFonts w:ascii="Times New Roman" w:hAnsi="Times New Roman" w:cs="Times New Roman"/>
          <w:sz w:val="28"/>
          <w:szCs w:val="28"/>
        </w:rPr>
        <w:t>», «</w:t>
      </w:r>
      <w:r>
        <w:rPr>
          <w:rFonts w:ascii="Times New Roman CYR" w:hAnsi="Times New Roman CYR" w:cs="Times New Roman CYR"/>
          <w:sz w:val="28"/>
          <w:szCs w:val="28"/>
        </w:rPr>
        <w:t>Про Катюшу</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С.Маршак </w:t>
      </w:r>
      <w:r w:rsidRPr="00C4123A">
        <w:rPr>
          <w:rFonts w:ascii="Times New Roman" w:hAnsi="Times New Roman" w:cs="Times New Roman"/>
          <w:sz w:val="28"/>
          <w:szCs w:val="28"/>
        </w:rPr>
        <w:t>«</w:t>
      </w:r>
      <w:r>
        <w:rPr>
          <w:rFonts w:ascii="Times New Roman CYR" w:hAnsi="Times New Roman CYR" w:cs="Times New Roman CYR"/>
          <w:sz w:val="28"/>
          <w:szCs w:val="28"/>
        </w:rPr>
        <w:t>Зоосад</w:t>
      </w:r>
      <w:r w:rsidRPr="00C4123A">
        <w:rPr>
          <w:rFonts w:ascii="Times New Roman" w:hAnsi="Times New Roman" w:cs="Times New Roman"/>
          <w:sz w:val="28"/>
          <w:szCs w:val="28"/>
        </w:rPr>
        <w:t>», «</w:t>
      </w:r>
      <w:r>
        <w:rPr>
          <w:rFonts w:ascii="Times New Roman CYR" w:hAnsi="Times New Roman CYR" w:cs="Times New Roman CYR"/>
          <w:sz w:val="28"/>
          <w:szCs w:val="28"/>
        </w:rPr>
        <w:t>Жираф</w:t>
      </w:r>
      <w:r w:rsidRPr="00C4123A">
        <w:rPr>
          <w:rFonts w:ascii="Times New Roman" w:hAnsi="Times New Roman" w:cs="Times New Roman"/>
          <w:sz w:val="28"/>
          <w:szCs w:val="28"/>
        </w:rPr>
        <w:t>», «</w:t>
      </w:r>
      <w:r>
        <w:rPr>
          <w:rFonts w:ascii="Times New Roman CYR" w:hAnsi="Times New Roman CYR" w:cs="Times New Roman CYR"/>
          <w:sz w:val="28"/>
          <w:szCs w:val="28"/>
        </w:rPr>
        <w:t>Зебры</w:t>
      </w:r>
      <w:r w:rsidRPr="00C4123A">
        <w:rPr>
          <w:rFonts w:ascii="Times New Roman" w:hAnsi="Times New Roman" w:cs="Times New Roman"/>
          <w:sz w:val="28"/>
          <w:szCs w:val="28"/>
        </w:rPr>
        <w:t>», «</w:t>
      </w:r>
      <w:r>
        <w:rPr>
          <w:rFonts w:ascii="Times New Roman CYR" w:hAnsi="Times New Roman CYR" w:cs="Times New Roman CYR"/>
          <w:sz w:val="28"/>
          <w:szCs w:val="28"/>
        </w:rPr>
        <w:t>Белые медведи</w:t>
      </w:r>
      <w:r w:rsidRPr="00C4123A">
        <w:rPr>
          <w:rFonts w:ascii="Times New Roman" w:hAnsi="Times New Roman" w:cs="Times New Roman"/>
          <w:sz w:val="28"/>
          <w:szCs w:val="28"/>
        </w:rPr>
        <w:t>», «</w:t>
      </w:r>
      <w:r>
        <w:rPr>
          <w:rFonts w:ascii="Times New Roman CYR" w:hAnsi="Times New Roman CYR" w:cs="Times New Roman CYR"/>
          <w:sz w:val="28"/>
          <w:szCs w:val="28"/>
        </w:rPr>
        <w:t>Страусенок</w:t>
      </w:r>
      <w:r w:rsidRPr="00C4123A">
        <w:rPr>
          <w:rFonts w:ascii="Times New Roman" w:hAnsi="Times New Roman" w:cs="Times New Roman"/>
          <w:sz w:val="28"/>
          <w:szCs w:val="28"/>
        </w:rPr>
        <w:t>», «</w:t>
      </w:r>
      <w:r>
        <w:rPr>
          <w:rFonts w:ascii="Times New Roman CYR" w:hAnsi="Times New Roman CYR" w:cs="Times New Roman CYR"/>
          <w:sz w:val="28"/>
          <w:szCs w:val="28"/>
        </w:rPr>
        <w:t>Пингвин</w:t>
      </w:r>
      <w:r w:rsidRPr="00C4123A">
        <w:rPr>
          <w:rFonts w:ascii="Times New Roman" w:hAnsi="Times New Roman" w:cs="Times New Roman"/>
          <w:sz w:val="28"/>
          <w:szCs w:val="28"/>
        </w:rPr>
        <w:t>», «</w:t>
      </w:r>
      <w:r>
        <w:rPr>
          <w:rFonts w:ascii="Times New Roman CYR" w:hAnsi="Times New Roman CYR" w:cs="Times New Roman CYR"/>
          <w:sz w:val="28"/>
          <w:szCs w:val="28"/>
        </w:rPr>
        <w:t>Верблюд</w:t>
      </w:r>
      <w:r w:rsidRPr="00C4123A">
        <w:rPr>
          <w:rFonts w:ascii="Times New Roman" w:hAnsi="Times New Roman" w:cs="Times New Roman"/>
          <w:sz w:val="28"/>
          <w:szCs w:val="28"/>
        </w:rPr>
        <w:t>», «</w:t>
      </w:r>
      <w:r>
        <w:rPr>
          <w:rFonts w:ascii="Times New Roman CYR" w:hAnsi="Times New Roman CYR" w:cs="Times New Roman CYR"/>
          <w:sz w:val="28"/>
          <w:szCs w:val="28"/>
        </w:rPr>
        <w:t>Где обедал воробей</w:t>
      </w:r>
      <w:r w:rsidRPr="00C4123A">
        <w:rPr>
          <w:rFonts w:ascii="Times New Roman" w:hAnsi="Times New Roman" w:cs="Times New Roman"/>
          <w:sz w:val="28"/>
          <w:szCs w:val="28"/>
        </w:rPr>
        <w:t>», «</w:t>
      </w:r>
      <w:r>
        <w:rPr>
          <w:rFonts w:ascii="Times New Roman CYR" w:hAnsi="Times New Roman CYR" w:cs="Times New Roman CYR"/>
          <w:sz w:val="28"/>
          <w:szCs w:val="28"/>
        </w:rPr>
        <w:t>Сказка об умном мышонке</w:t>
      </w:r>
      <w:r w:rsidRPr="00C4123A">
        <w:rPr>
          <w:rFonts w:ascii="Times New Roman" w:hAnsi="Times New Roman" w:cs="Times New Roman"/>
          <w:sz w:val="28"/>
          <w:szCs w:val="28"/>
        </w:rPr>
        <w:t>», «</w:t>
      </w:r>
      <w:r>
        <w:rPr>
          <w:rFonts w:ascii="Times New Roman CYR" w:hAnsi="Times New Roman CYR" w:cs="Times New Roman CYR"/>
          <w:sz w:val="28"/>
          <w:szCs w:val="28"/>
        </w:rPr>
        <w:t>Тихая сказка</w:t>
      </w:r>
      <w:r w:rsidRPr="00C4123A">
        <w:rPr>
          <w:rFonts w:ascii="Times New Roman" w:hAnsi="Times New Roman" w:cs="Times New Roman"/>
          <w:sz w:val="28"/>
          <w:szCs w:val="28"/>
        </w:rPr>
        <w:t>», «</w:t>
      </w:r>
      <w:r>
        <w:rPr>
          <w:rFonts w:ascii="Times New Roman CYR" w:hAnsi="Times New Roman CYR" w:cs="Times New Roman CYR"/>
          <w:sz w:val="28"/>
          <w:szCs w:val="28"/>
        </w:rPr>
        <w:t>Февраль</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К.Чуковский </w:t>
      </w:r>
      <w:r w:rsidRPr="00C4123A">
        <w:rPr>
          <w:rFonts w:ascii="Times New Roman" w:hAnsi="Times New Roman" w:cs="Times New Roman"/>
          <w:sz w:val="28"/>
          <w:szCs w:val="28"/>
        </w:rPr>
        <w:t>«</w:t>
      </w:r>
      <w:r>
        <w:rPr>
          <w:rFonts w:ascii="Times New Roman CYR" w:hAnsi="Times New Roman CYR" w:cs="Times New Roman CYR"/>
          <w:sz w:val="28"/>
          <w:szCs w:val="28"/>
        </w:rPr>
        <w:t>Путаница</w:t>
      </w:r>
      <w:r w:rsidRPr="00C4123A">
        <w:rPr>
          <w:rFonts w:ascii="Times New Roman" w:hAnsi="Times New Roman" w:cs="Times New Roman"/>
          <w:sz w:val="28"/>
          <w:szCs w:val="28"/>
        </w:rPr>
        <w:t>», «</w:t>
      </w:r>
      <w:r>
        <w:rPr>
          <w:rFonts w:ascii="Times New Roman CYR" w:hAnsi="Times New Roman CYR" w:cs="Times New Roman CYR"/>
          <w:sz w:val="28"/>
          <w:szCs w:val="28"/>
        </w:rPr>
        <w:t>Краденое солнце</w:t>
      </w:r>
      <w:r w:rsidRPr="00C4123A">
        <w:rPr>
          <w:rFonts w:ascii="Times New Roman" w:hAnsi="Times New Roman" w:cs="Times New Roman"/>
          <w:sz w:val="28"/>
          <w:szCs w:val="28"/>
        </w:rPr>
        <w:t>», «</w:t>
      </w:r>
      <w:r>
        <w:rPr>
          <w:rFonts w:ascii="Times New Roman CYR" w:hAnsi="Times New Roman CYR" w:cs="Times New Roman CYR"/>
          <w:sz w:val="28"/>
          <w:szCs w:val="28"/>
        </w:rPr>
        <w:t>Мойдодыр</w:t>
      </w:r>
      <w:r w:rsidRPr="00C4123A">
        <w:rPr>
          <w:rFonts w:ascii="Times New Roman" w:hAnsi="Times New Roman" w:cs="Times New Roman"/>
          <w:sz w:val="28"/>
          <w:szCs w:val="28"/>
        </w:rPr>
        <w:t>», «</w:t>
      </w:r>
      <w:r>
        <w:rPr>
          <w:rFonts w:ascii="Times New Roman CYR" w:hAnsi="Times New Roman CYR" w:cs="Times New Roman CYR"/>
          <w:sz w:val="28"/>
          <w:szCs w:val="28"/>
        </w:rPr>
        <w:t>Айболит</w:t>
      </w:r>
      <w:r w:rsidRPr="00C4123A">
        <w:rPr>
          <w:rFonts w:ascii="Times New Roman" w:hAnsi="Times New Roman" w:cs="Times New Roman"/>
          <w:sz w:val="28"/>
          <w:szCs w:val="28"/>
        </w:rPr>
        <w:t>», «</w:t>
      </w:r>
      <w:r>
        <w:rPr>
          <w:rFonts w:ascii="Times New Roman CYR" w:hAnsi="Times New Roman CYR" w:cs="Times New Roman CYR"/>
          <w:sz w:val="28"/>
          <w:szCs w:val="28"/>
        </w:rPr>
        <w:t>Муха-цокотуха</w:t>
      </w:r>
      <w:r w:rsidRPr="00C4123A">
        <w:rPr>
          <w:rFonts w:ascii="Times New Roman" w:hAnsi="Times New Roman" w:cs="Times New Roman"/>
          <w:sz w:val="28"/>
          <w:szCs w:val="28"/>
        </w:rPr>
        <w:t>», «</w:t>
      </w:r>
      <w:r>
        <w:rPr>
          <w:rFonts w:ascii="Times New Roman CYR" w:hAnsi="Times New Roman CYR" w:cs="Times New Roman CYR"/>
          <w:sz w:val="28"/>
          <w:szCs w:val="28"/>
        </w:rPr>
        <w:t>Ежики смеются</w:t>
      </w:r>
      <w:r w:rsidRPr="00C4123A">
        <w:rPr>
          <w:rFonts w:ascii="Times New Roman" w:hAnsi="Times New Roman" w:cs="Times New Roman"/>
          <w:sz w:val="28"/>
          <w:szCs w:val="28"/>
        </w:rPr>
        <w:t>», «</w:t>
      </w:r>
      <w:r>
        <w:rPr>
          <w:rFonts w:ascii="Times New Roman CYR" w:hAnsi="Times New Roman CYR" w:cs="Times New Roman CYR"/>
          <w:sz w:val="28"/>
          <w:szCs w:val="28"/>
        </w:rPr>
        <w:t>Елка</w:t>
      </w:r>
      <w:r w:rsidRPr="00C4123A">
        <w:rPr>
          <w:rFonts w:ascii="Times New Roman" w:hAnsi="Times New Roman" w:cs="Times New Roman"/>
          <w:sz w:val="28"/>
          <w:szCs w:val="28"/>
        </w:rPr>
        <w:t>», «</w:t>
      </w:r>
      <w:r>
        <w:rPr>
          <w:rFonts w:ascii="Times New Roman CYR" w:hAnsi="Times New Roman CYR" w:cs="Times New Roman CYR"/>
          <w:sz w:val="28"/>
          <w:szCs w:val="28"/>
        </w:rPr>
        <w:t>Чудо-дерево</w:t>
      </w:r>
      <w:r w:rsidRPr="00C4123A">
        <w:rPr>
          <w:rFonts w:ascii="Times New Roman" w:hAnsi="Times New Roman" w:cs="Times New Roman"/>
          <w:sz w:val="28"/>
          <w:szCs w:val="28"/>
        </w:rPr>
        <w:t>», «</w:t>
      </w:r>
      <w:r>
        <w:rPr>
          <w:rFonts w:ascii="Times New Roman CYR" w:hAnsi="Times New Roman CYR" w:cs="Times New Roman CYR"/>
          <w:sz w:val="28"/>
          <w:szCs w:val="28"/>
        </w:rPr>
        <w:t>Черепаха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С.Гродецкий </w:t>
      </w:r>
      <w:r w:rsidRPr="00C4123A">
        <w:rPr>
          <w:rFonts w:ascii="Times New Roman" w:hAnsi="Times New Roman" w:cs="Times New Roman"/>
          <w:sz w:val="28"/>
          <w:szCs w:val="28"/>
        </w:rPr>
        <w:t>«</w:t>
      </w:r>
      <w:r>
        <w:rPr>
          <w:rFonts w:ascii="Times New Roman CYR" w:hAnsi="Times New Roman CYR" w:cs="Times New Roman CYR"/>
          <w:sz w:val="28"/>
          <w:szCs w:val="28"/>
        </w:rPr>
        <w:t>Кто это?</w:t>
      </w:r>
      <w:r w:rsidRPr="00C4123A">
        <w:rPr>
          <w:rFonts w:ascii="Times New Roman" w:hAnsi="Times New Roman" w:cs="Times New Roman"/>
          <w:sz w:val="28"/>
          <w:szCs w:val="28"/>
        </w:rPr>
        <w:t xml:space="preserve">»; </w:t>
      </w:r>
      <w:r>
        <w:rPr>
          <w:rFonts w:ascii="Times New Roman CYR" w:hAnsi="Times New Roman CYR" w:cs="Times New Roman CYR"/>
          <w:sz w:val="28"/>
          <w:szCs w:val="28"/>
        </w:rPr>
        <w:lastRenderedPageBreak/>
        <w:t xml:space="preserve">В.Берестов </w:t>
      </w:r>
      <w:r w:rsidRPr="00C4123A">
        <w:rPr>
          <w:rFonts w:ascii="Times New Roman" w:hAnsi="Times New Roman" w:cs="Times New Roman"/>
          <w:sz w:val="28"/>
          <w:szCs w:val="28"/>
        </w:rPr>
        <w:t>«</w:t>
      </w:r>
      <w:r>
        <w:rPr>
          <w:rFonts w:ascii="Times New Roman CYR" w:hAnsi="Times New Roman CYR" w:cs="Times New Roman CYR"/>
          <w:sz w:val="28"/>
          <w:szCs w:val="28"/>
        </w:rPr>
        <w:t>Курица с цыплятами</w:t>
      </w:r>
      <w:r w:rsidRPr="00C4123A">
        <w:rPr>
          <w:rFonts w:ascii="Times New Roman" w:hAnsi="Times New Roman" w:cs="Times New Roman"/>
          <w:sz w:val="28"/>
          <w:szCs w:val="28"/>
        </w:rPr>
        <w:t>», «</w:t>
      </w:r>
      <w:r>
        <w:rPr>
          <w:rFonts w:ascii="Times New Roman CYR" w:hAnsi="Times New Roman CYR" w:cs="Times New Roman CYR"/>
          <w:sz w:val="28"/>
          <w:szCs w:val="28"/>
        </w:rPr>
        <w:t>Бычок</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Н.Заболотский </w:t>
      </w:r>
      <w:r w:rsidRPr="00C4123A">
        <w:rPr>
          <w:rFonts w:ascii="Times New Roman" w:hAnsi="Times New Roman" w:cs="Times New Roman"/>
          <w:sz w:val="28"/>
          <w:szCs w:val="28"/>
        </w:rPr>
        <w:t>«</w:t>
      </w:r>
      <w:r>
        <w:rPr>
          <w:rFonts w:ascii="Times New Roman CYR" w:hAnsi="Times New Roman CYR" w:cs="Times New Roman CYR"/>
          <w:sz w:val="28"/>
          <w:szCs w:val="28"/>
        </w:rPr>
        <w:t>Как мыши с котом воевали</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В.Маяковский </w:t>
      </w:r>
      <w:r w:rsidRPr="00C4123A">
        <w:rPr>
          <w:rFonts w:ascii="Times New Roman" w:hAnsi="Times New Roman" w:cs="Times New Roman"/>
          <w:sz w:val="28"/>
          <w:szCs w:val="28"/>
        </w:rPr>
        <w:t>«</w:t>
      </w:r>
      <w:r>
        <w:rPr>
          <w:rFonts w:ascii="Times New Roman CYR" w:hAnsi="Times New Roman CYR" w:cs="Times New Roman CYR"/>
          <w:sz w:val="28"/>
          <w:szCs w:val="28"/>
        </w:rPr>
        <w:t>Что такое хорошо и что такое плохо</w:t>
      </w:r>
      <w:r w:rsidRPr="00C4123A">
        <w:rPr>
          <w:rFonts w:ascii="Times New Roman" w:hAnsi="Times New Roman" w:cs="Times New Roman"/>
          <w:sz w:val="28"/>
          <w:szCs w:val="28"/>
        </w:rPr>
        <w:t>», «</w:t>
      </w:r>
      <w:r>
        <w:rPr>
          <w:rFonts w:ascii="Times New Roman CYR" w:hAnsi="Times New Roman CYR" w:cs="Times New Roman CYR"/>
          <w:sz w:val="28"/>
          <w:szCs w:val="28"/>
        </w:rPr>
        <w:t>Что ни страница – то слон, то львица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К.Бальмонт </w:t>
      </w:r>
      <w:r w:rsidRPr="00C4123A">
        <w:rPr>
          <w:rFonts w:ascii="Times New Roman" w:hAnsi="Times New Roman" w:cs="Times New Roman"/>
          <w:sz w:val="28"/>
          <w:szCs w:val="28"/>
        </w:rPr>
        <w:t>«»</w:t>
      </w:r>
      <w:r>
        <w:rPr>
          <w:rFonts w:ascii="Times New Roman CYR" w:hAnsi="Times New Roman CYR" w:cs="Times New Roman CYR"/>
          <w:sz w:val="28"/>
          <w:szCs w:val="28"/>
        </w:rPr>
        <w:t>Комарики-макарики</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И.Косяков </w:t>
      </w:r>
      <w:r w:rsidRPr="00C4123A">
        <w:rPr>
          <w:rFonts w:ascii="Times New Roman" w:hAnsi="Times New Roman" w:cs="Times New Roman"/>
          <w:sz w:val="28"/>
          <w:szCs w:val="28"/>
        </w:rPr>
        <w:t>«</w:t>
      </w:r>
      <w:r>
        <w:rPr>
          <w:rFonts w:ascii="Times New Roman CYR" w:hAnsi="Times New Roman CYR" w:cs="Times New Roman CYR"/>
          <w:sz w:val="28"/>
          <w:szCs w:val="28"/>
        </w:rPr>
        <w:t>Все она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А.Барто, П.Барто </w:t>
      </w:r>
      <w:r w:rsidRPr="00C4123A">
        <w:rPr>
          <w:rFonts w:ascii="Times New Roman" w:hAnsi="Times New Roman" w:cs="Times New Roman"/>
          <w:sz w:val="28"/>
          <w:szCs w:val="28"/>
        </w:rPr>
        <w:t>«</w:t>
      </w:r>
      <w:r>
        <w:rPr>
          <w:rFonts w:ascii="Times New Roman CYR" w:hAnsi="Times New Roman CYR" w:cs="Times New Roman CYR"/>
          <w:sz w:val="28"/>
          <w:szCs w:val="28"/>
        </w:rPr>
        <w:t>Девочка чумазая</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С.Михалков </w:t>
      </w:r>
      <w:r w:rsidRPr="00C4123A">
        <w:rPr>
          <w:rFonts w:ascii="Times New Roman" w:hAnsi="Times New Roman" w:cs="Times New Roman"/>
          <w:sz w:val="28"/>
          <w:szCs w:val="28"/>
        </w:rPr>
        <w:t>«</w:t>
      </w:r>
      <w:r>
        <w:rPr>
          <w:rFonts w:ascii="Times New Roman CYR" w:hAnsi="Times New Roman CYR" w:cs="Times New Roman CYR"/>
          <w:sz w:val="28"/>
          <w:szCs w:val="28"/>
        </w:rPr>
        <w:t>Песенка друзей</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Э.Мошкоаская </w:t>
      </w:r>
      <w:r w:rsidRPr="00C4123A">
        <w:rPr>
          <w:rFonts w:ascii="Times New Roman" w:hAnsi="Times New Roman" w:cs="Times New Roman"/>
          <w:sz w:val="28"/>
          <w:szCs w:val="28"/>
        </w:rPr>
        <w:t>«</w:t>
      </w:r>
      <w:r>
        <w:rPr>
          <w:rFonts w:ascii="Times New Roman CYR" w:hAnsi="Times New Roman CYR" w:cs="Times New Roman CYR"/>
          <w:sz w:val="28"/>
          <w:szCs w:val="28"/>
        </w:rPr>
        <w:t>Жадина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И.Токмакова </w:t>
      </w:r>
      <w:r w:rsidRPr="00C4123A">
        <w:rPr>
          <w:rFonts w:ascii="Times New Roman" w:hAnsi="Times New Roman" w:cs="Times New Roman"/>
          <w:sz w:val="28"/>
          <w:szCs w:val="28"/>
        </w:rPr>
        <w:t>«</w:t>
      </w:r>
      <w:r>
        <w:rPr>
          <w:rFonts w:ascii="Times New Roman CYR" w:hAnsi="Times New Roman CYR" w:cs="Times New Roman CYR"/>
          <w:sz w:val="28"/>
          <w:szCs w:val="28"/>
        </w:rPr>
        <w:t>Медведь</w:t>
      </w:r>
      <w:r w:rsidRPr="00C4123A">
        <w:rPr>
          <w:rFonts w:ascii="Times New Roman" w:hAnsi="Times New Roman" w:cs="Times New Roman"/>
          <w:sz w:val="28"/>
          <w:szCs w:val="28"/>
        </w:rPr>
        <w:t>».</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Проза: К.Ушинский </w:t>
      </w:r>
      <w:r w:rsidRPr="00C4123A">
        <w:rPr>
          <w:rFonts w:ascii="Times New Roman" w:hAnsi="Times New Roman" w:cs="Times New Roman"/>
          <w:sz w:val="28"/>
          <w:szCs w:val="28"/>
        </w:rPr>
        <w:t>«</w:t>
      </w:r>
      <w:r>
        <w:rPr>
          <w:rFonts w:ascii="Times New Roman CYR" w:hAnsi="Times New Roman CYR" w:cs="Times New Roman CYR"/>
          <w:sz w:val="28"/>
          <w:szCs w:val="28"/>
        </w:rPr>
        <w:t>Петушок с семьей</w:t>
      </w:r>
      <w:r w:rsidRPr="00C4123A">
        <w:rPr>
          <w:rFonts w:ascii="Times New Roman" w:hAnsi="Times New Roman" w:cs="Times New Roman"/>
          <w:sz w:val="28"/>
          <w:szCs w:val="28"/>
        </w:rPr>
        <w:t>», «</w:t>
      </w:r>
      <w:r>
        <w:rPr>
          <w:rFonts w:ascii="Times New Roman CYR" w:hAnsi="Times New Roman CYR" w:cs="Times New Roman CYR"/>
          <w:sz w:val="28"/>
          <w:szCs w:val="28"/>
        </w:rPr>
        <w:t>Уточки</w:t>
      </w:r>
      <w:r w:rsidRPr="00C4123A">
        <w:rPr>
          <w:rFonts w:ascii="Times New Roman" w:hAnsi="Times New Roman" w:cs="Times New Roman"/>
          <w:sz w:val="28"/>
          <w:szCs w:val="28"/>
        </w:rPr>
        <w:t>», «</w:t>
      </w:r>
      <w:r>
        <w:rPr>
          <w:rFonts w:ascii="Times New Roman CYR" w:hAnsi="Times New Roman CYR" w:cs="Times New Roman CYR"/>
          <w:sz w:val="28"/>
          <w:szCs w:val="28"/>
        </w:rPr>
        <w:t>Васька</w:t>
      </w:r>
      <w:r w:rsidRPr="00C4123A">
        <w:rPr>
          <w:rFonts w:ascii="Times New Roman" w:hAnsi="Times New Roman" w:cs="Times New Roman"/>
          <w:sz w:val="28"/>
          <w:szCs w:val="28"/>
        </w:rPr>
        <w:t>», «</w:t>
      </w:r>
      <w:r>
        <w:rPr>
          <w:rFonts w:ascii="Times New Roman CYR" w:hAnsi="Times New Roman CYR" w:cs="Times New Roman CYR"/>
          <w:sz w:val="28"/>
          <w:szCs w:val="28"/>
        </w:rPr>
        <w:t>Лиса Патрикеевна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Т.Александрова </w:t>
      </w:r>
      <w:r w:rsidRPr="00C4123A">
        <w:rPr>
          <w:rFonts w:ascii="Times New Roman" w:hAnsi="Times New Roman" w:cs="Times New Roman"/>
          <w:sz w:val="28"/>
          <w:szCs w:val="28"/>
        </w:rPr>
        <w:t>«</w:t>
      </w:r>
      <w:r>
        <w:rPr>
          <w:rFonts w:ascii="Times New Roman CYR" w:hAnsi="Times New Roman CYR" w:cs="Times New Roman CYR"/>
          <w:sz w:val="28"/>
          <w:szCs w:val="28"/>
        </w:rPr>
        <w:t>Медвежонок Бурик</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Б.Житков </w:t>
      </w:r>
      <w:r w:rsidRPr="00C4123A">
        <w:rPr>
          <w:rFonts w:ascii="Times New Roman" w:hAnsi="Times New Roman" w:cs="Times New Roman"/>
          <w:sz w:val="28"/>
          <w:szCs w:val="28"/>
        </w:rPr>
        <w:t>«</w:t>
      </w:r>
      <w:r>
        <w:rPr>
          <w:rFonts w:ascii="Times New Roman CYR" w:hAnsi="Times New Roman CYR" w:cs="Times New Roman CYR"/>
          <w:sz w:val="28"/>
          <w:szCs w:val="28"/>
        </w:rPr>
        <w:t>Как мы ездили в зоологический сад</w:t>
      </w:r>
      <w:r w:rsidRPr="00C4123A">
        <w:rPr>
          <w:rFonts w:ascii="Times New Roman" w:hAnsi="Times New Roman" w:cs="Times New Roman"/>
          <w:sz w:val="28"/>
          <w:szCs w:val="28"/>
        </w:rPr>
        <w:t>», «</w:t>
      </w:r>
      <w:r>
        <w:rPr>
          <w:rFonts w:ascii="Times New Roman CYR" w:hAnsi="Times New Roman CYR" w:cs="Times New Roman CYR"/>
          <w:sz w:val="28"/>
          <w:szCs w:val="28"/>
        </w:rPr>
        <w:t>Как мы в зоосад приехали</w:t>
      </w:r>
      <w:r w:rsidRPr="00C4123A">
        <w:rPr>
          <w:rFonts w:ascii="Times New Roman" w:hAnsi="Times New Roman" w:cs="Times New Roman"/>
          <w:sz w:val="28"/>
          <w:szCs w:val="28"/>
        </w:rPr>
        <w:t>», «</w:t>
      </w:r>
      <w:r>
        <w:rPr>
          <w:rFonts w:ascii="Times New Roman CYR" w:hAnsi="Times New Roman CYR" w:cs="Times New Roman CYR"/>
          <w:sz w:val="28"/>
          <w:szCs w:val="28"/>
        </w:rPr>
        <w:t>Зебра</w:t>
      </w:r>
      <w:r w:rsidRPr="00C4123A">
        <w:rPr>
          <w:rFonts w:ascii="Times New Roman" w:hAnsi="Times New Roman" w:cs="Times New Roman"/>
          <w:sz w:val="28"/>
          <w:szCs w:val="28"/>
        </w:rPr>
        <w:t>», «</w:t>
      </w:r>
      <w:r>
        <w:rPr>
          <w:rFonts w:ascii="Times New Roman CYR" w:hAnsi="Times New Roman CYR" w:cs="Times New Roman CYR"/>
          <w:sz w:val="28"/>
          <w:szCs w:val="28"/>
        </w:rPr>
        <w:t>Слоны</w:t>
      </w:r>
      <w:r w:rsidRPr="00C4123A">
        <w:rPr>
          <w:rFonts w:ascii="Times New Roman" w:hAnsi="Times New Roman" w:cs="Times New Roman"/>
          <w:sz w:val="28"/>
          <w:szCs w:val="28"/>
        </w:rPr>
        <w:t>», «</w:t>
      </w:r>
      <w:r>
        <w:rPr>
          <w:rFonts w:ascii="Times New Roman CYR" w:hAnsi="Times New Roman CYR" w:cs="Times New Roman CYR"/>
          <w:sz w:val="28"/>
          <w:szCs w:val="28"/>
        </w:rPr>
        <w:t>Как слон купался</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М.Зощенко </w:t>
      </w:r>
      <w:r w:rsidRPr="00C4123A">
        <w:rPr>
          <w:rFonts w:ascii="Times New Roman" w:hAnsi="Times New Roman" w:cs="Times New Roman"/>
          <w:sz w:val="28"/>
          <w:szCs w:val="28"/>
        </w:rPr>
        <w:t>«</w:t>
      </w:r>
      <w:r>
        <w:rPr>
          <w:rFonts w:ascii="Times New Roman CYR" w:hAnsi="Times New Roman CYR" w:cs="Times New Roman CYR"/>
          <w:sz w:val="28"/>
          <w:szCs w:val="28"/>
        </w:rPr>
        <w:t>Умная птичка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Г.Цыферов </w:t>
      </w:r>
      <w:r w:rsidRPr="00C4123A">
        <w:rPr>
          <w:rFonts w:ascii="Times New Roman" w:hAnsi="Times New Roman" w:cs="Times New Roman"/>
          <w:sz w:val="28"/>
          <w:szCs w:val="28"/>
        </w:rPr>
        <w:t>«</w:t>
      </w:r>
      <w:r>
        <w:rPr>
          <w:rFonts w:ascii="Times New Roman CYR" w:hAnsi="Times New Roman CYR" w:cs="Times New Roman CYR"/>
          <w:sz w:val="28"/>
          <w:szCs w:val="28"/>
        </w:rPr>
        <w:t>Про друзей</w:t>
      </w:r>
      <w:r w:rsidRPr="00C4123A">
        <w:rPr>
          <w:rFonts w:ascii="Times New Roman" w:hAnsi="Times New Roman" w:cs="Times New Roman"/>
          <w:sz w:val="28"/>
          <w:szCs w:val="28"/>
        </w:rPr>
        <w:t>», «</w:t>
      </w:r>
      <w:r>
        <w:rPr>
          <w:rFonts w:ascii="Times New Roman CYR" w:hAnsi="Times New Roman CYR" w:cs="Times New Roman CYR"/>
          <w:sz w:val="28"/>
          <w:szCs w:val="28"/>
        </w:rPr>
        <w:t>Как не хватает игрушек</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К.Чуковский </w:t>
      </w:r>
      <w:r w:rsidRPr="00C4123A">
        <w:rPr>
          <w:rFonts w:ascii="Times New Roman" w:hAnsi="Times New Roman" w:cs="Times New Roman"/>
          <w:sz w:val="28"/>
          <w:szCs w:val="28"/>
        </w:rPr>
        <w:t>«</w:t>
      </w:r>
      <w:r>
        <w:rPr>
          <w:rFonts w:ascii="Times New Roman CYR" w:hAnsi="Times New Roman CYR" w:cs="Times New Roman CYR"/>
          <w:sz w:val="28"/>
          <w:szCs w:val="28"/>
        </w:rPr>
        <w:t>Так и не так</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Д.Мамин-Сибиряк </w:t>
      </w:r>
      <w:r w:rsidRPr="00C4123A">
        <w:rPr>
          <w:rFonts w:ascii="Times New Roman" w:hAnsi="Times New Roman" w:cs="Times New Roman"/>
          <w:sz w:val="28"/>
          <w:szCs w:val="28"/>
        </w:rPr>
        <w:t>«</w:t>
      </w:r>
      <w:r>
        <w:rPr>
          <w:rFonts w:ascii="Times New Roman CYR" w:hAnsi="Times New Roman CYR" w:cs="Times New Roman CYR"/>
          <w:sz w:val="28"/>
          <w:szCs w:val="28"/>
        </w:rPr>
        <w:t>Сказка про храброго Зайца – Длинные уши, косые глаза, короткий хвост</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Л.Воронкова </w:t>
      </w:r>
      <w:r w:rsidRPr="00C4123A">
        <w:rPr>
          <w:rFonts w:ascii="Times New Roman" w:hAnsi="Times New Roman" w:cs="Times New Roman"/>
          <w:sz w:val="28"/>
          <w:szCs w:val="28"/>
        </w:rPr>
        <w:t>«</w:t>
      </w:r>
      <w:r>
        <w:rPr>
          <w:rFonts w:ascii="Times New Roman CYR" w:hAnsi="Times New Roman CYR" w:cs="Times New Roman CYR"/>
          <w:sz w:val="28"/>
          <w:szCs w:val="28"/>
        </w:rPr>
        <w:t>Маша-растеряша</w:t>
      </w:r>
      <w:r w:rsidRPr="00C4123A">
        <w:rPr>
          <w:rFonts w:ascii="Times New Roman" w:hAnsi="Times New Roman" w:cs="Times New Roman"/>
          <w:sz w:val="28"/>
          <w:szCs w:val="28"/>
        </w:rPr>
        <w:t>», «</w:t>
      </w:r>
      <w:r>
        <w:rPr>
          <w:rFonts w:ascii="Times New Roman CYR" w:hAnsi="Times New Roman CYR" w:cs="Times New Roman CYR"/>
          <w:sz w:val="28"/>
          <w:szCs w:val="28"/>
        </w:rPr>
        <w:t>Снег идет</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Н.Носов </w:t>
      </w:r>
      <w:r w:rsidRPr="00C4123A">
        <w:rPr>
          <w:rFonts w:ascii="Times New Roman" w:hAnsi="Times New Roman" w:cs="Times New Roman"/>
          <w:sz w:val="28"/>
          <w:szCs w:val="28"/>
        </w:rPr>
        <w:t>«</w:t>
      </w:r>
      <w:r>
        <w:rPr>
          <w:rFonts w:ascii="Times New Roman CYR" w:hAnsi="Times New Roman CYR" w:cs="Times New Roman CYR"/>
          <w:sz w:val="28"/>
          <w:szCs w:val="28"/>
        </w:rPr>
        <w:t>Ступеньки</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Д.Хармс </w:t>
      </w:r>
      <w:r w:rsidRPr="00C4123A">
        <w:rPr>
          <w:rFonts w:ascii="Times New Roman" w:hAnsi="Times New Roman" w:cs="Times New Roman"/>
          <w:sz w:val="28"/>
          <w:szCs w:val="28"/>
        </w:rPr>
        <w:t>«</w:t>
      </w:r>
      <w:r>
        <w:rPr>
          <w:rFonts w:ascii="Times New Roman CYR" w:hAnsi="Times New Roman CYR" w:cs="Times New Roman CYR"/>
          <w:sz w:val="28"/>
          <w:szCs w:val="28"/>
        </w:rPr>
        <w:t>Храбрый еж</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Л.Толстой </w:t>
      </w:r>
      <w:r w:rsidRPr="00C4123A">
        <w:rPr>
          <w:rFonts w:ascii="Times New Roman" w:hAnsi="Times New Roman" w:cs="Times New Roman"/>
          <w:sz w:val="28"/>
          <w:szCs w:val="28"/>
        </w:rPr>
        <w:t>«</w:t>
      </w:r>
      <w:r>
        <w:rPr>
          <w:rFonts w:ascii="Times New Roman CYR" w:hAnsi="Times New Roman CYR" w:cs="Times New Roman CYR"/>
          <w:sz w:val="28"/>
          <w:szCs w:val="28"/>
        </w:rPr>
        <w:t>Птица свила гнездо</w:t>
      </w:r>
      <w:r w:rsidRPr="00C4123A">
        <w:rPr>
          <w:rFonts w:ascii="Times New Roman" w:hAnsi="Times New Roman" w:cs="Times New Roman"/>
          <w:sz w:val="28"/>
          <w:szCs w:val="28"/>
        </w:rPr>
        <w:t>», «</w:t>
      </w:r>
      <w:r>
        <w:rPr>
          <w:rFonts w:ascii="Times New Roman CYR" w:hAnsi="Times New Roman CYR" w:cs="Times New Roman CYR"/>
          <w:sz w:val="28"/>
          <w:szCs w:val="28"/>
        </w:rPr>
        <w:t>Таня знала буквы</w:t>
      </w:r>
      <w:r w:rsidRPr="00C4123A">
        <w:rPr>
          <w:rFonts w:ascii="Times New Roman" w:hAnsi="Times New Roman" w:cs="Times New Roman"/>
          <w:sz w:val="28"/>
          <w:szCs w:val="28"/>
        </w:rPr>
        <w:t>», «</w:t>
      </w:r>
      <w:r>
        <w:rPr>
          <w:rFonts w:ascii="Times New Roman CYR" w:hAnsi="Times New Roman CYR" w:cs="Times New Roman CYR"/>
          <w:sz w:val="28"/>
          <w:szCs w:val="28"/>
        </w:rPr>
        <w:t>У Вари был чиж…</w:t>
      </w:r>
      <w:r w:rsidRPr="00C4123A">
        <w:rPr>
          <w:rFonts w:ascii="Times New Roman" w:hAnsi="Times New Roman" w:cs="Times New Roman"/>
          <w:sz w:val="28"/>
          <w:szCs w:val="28"/>
        </w:rPr>
        <w:t>», «</w:t>
      </w:r>
      <w:r>
        <w:rPr>
          <w:rFonts w:ascii="Times New Roman CYR" w:hAnsi="Times New Roman CYR" w:cs="Times New Roman CYR"/>
          <w:sz w:val="28"/>
          <w:szCs w:val="28"/>
        </w:rPr>
        <w:t>Пришла весна…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В.Бианки </w:t>
      </w:r>
      <w:r w:rsidRPr="00C4123A">
        <w:rPr>
          <w:rFonts w:ascii="Times New Roman" w:hAnsi="Times New Roman" w:cs="Times New Roman"/>
          <w:sz w:val="28"/>
          <w:szCs w:val="28"/>
        </w:rPr>
        <w:t>«</w:t>
      </w:r>
      <w:r>
        <w:rPr>
          <w:rFonts w:ascii="Times New Roman CYR" w:hAnsi="Times New Roman CYR" w:cs="Times New Roman CYR"/>
          <w:sz w:val="28"/>
          <w:szCs w:val="28"/>
        </w:rPr>
        <w:t>Купание медвежат</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Ю.Дмитриев </w:t>
      </w:r>
      <w:r w:rsidRPr="00C4123A">
        <w:rPr>
          <w:rFonts w:ascii="Times New Roman" w:hAnsi="Times New Roman" w:cs="Times New Roman"/>
          <w:sz w:val="28"/>
          <w:szCs w:val="28"/>
        </w:rPr>
        <w:t>«</w:t>
      </w:r>
      <w:r>
        <w:rPr>
          <w:rFonts w:ascii="Times New Roman CYR" w:hAnsi="Times New Roman CYR" w:cs="Times New Roman CYR"/>
          <w:sz w:val="28"/>
          <w:szCs w:val="28"/>
        </w:rPr>
        <w:t>Синий шалашик</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С.Прокофьева </w:t>
      </w:r>
      <w:r w:rsidRPr="00C4123A">
        <w:rPr>
          <w:rFonts w:ascii="Times New Roman" w:hAnsi="Times New Roman" w:cs="Times New Roman"/>
          <w:sz w:val="28"/>
          <w:szCs w:val="28"/>
        </w:rPr>
        <w:t>«</w:t>
      </w:r>
      <w:r>
        <w:rPr>
          <w:rFonts w:ascii="Times New Roman CYR" w:hAnsi="Times New Roman CYR" w:cs="Times New Roman CYR"/>
          <w:sz w:val="28"/>
          <w:szCs w:val="28"/>
        </w:rPr>
        <w:t>Маша и Ойка</w:t>
      </w:r>
      <w:r w:rsidRPr="00C4123A">
        <w:rPr>
          <w:rFonts w:ascii="Times New Roman" w:hAnsi="Times New Roman" w:cs="Times New Roman"/>
          <w:sz w:val="28"/>
          <w:szCs w:val="28"/>
        </w:rPr>
        <w:t>», «</w:t>
      </w:r>
      <w:r>
        <w:rPr>
          <w:rFonts w:ascii="Times New Roman CYR" w:hAnsi="Times New Roman CYR" w:cs="Times New Roman CYR"/>
          <w:sz w:val="28"/>
          <w:szCs w:val="28"/>
        </w:rPr>
        <w:t>Когда можно плакать</w:t>
      </w:r>
      <w:r w:rsidRPr="00C4123A">
        <w:rPr>
          <w:rFonts w:ascii="Times New Roman" w:hAnsi="Times New Roman" w:cs="Times New Roman"/>
          <w:sz w:val="28"/>
          <w:szCs w:val="28"/>
        </w:rPr>
        <w:t>», «</w:t>
      </w:r>
      <w:r>
        <w:rPr>
          <w:rFonts w:ascii="Times New Roman CYR" w:hAnsi="Times New Roman CYR" w:cs="Times New Roman CYR"/>
          <w:sz w:val="28"/>
          <w:szCs w:val="28"/>
        </w:rPr>
        <w:t>Сказка о невоспитанном мышонке</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В.Сутеев </w:t>
      </w:r>
      <w:r w:rsidRPr="00C4123A">
        <w:rPr>
          <w:rFonts w:ascii="Times New Roman" w:hAnsi="Times New Roman" w:cs="Times New Roman"/>
          <w:sz w:val="28"/>
          <w:szCs w:val="28"/>
        </w:rPr>
        <w:t>«</w:t>
      </w:r>
      <w:r>
        <w:rPr>
          <w:rFonts w:ascii="Times New Roman CYR" w:hAnsi="Times New Roman CYR" w:cs="Times New Roman CYR"/>
          <w:sz w:val="28"/>
          <w:szCs w:val="28"/>
        </w:rPr>
        <w:t>Три котенка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А.Н.Толстой </w:t>
      </w:r>
      <w:r w:rsidRPr="00C4123A">
        <w:rPr>
          <w:rFonts w:ascii="Times New Roman" w:hAnsi="Times New Roman" w:cs="Times New Roman"/>
          <w:sz w:val="28"/>
          <w:szCs w:val="28"/>
        </w:rPr>
        <w:t>«</w:t>
      </w:r>
      <w:r>
        <w:rPr>
          <w:rFonts w:ascii="Times New Roman CYR" w:hAnsi="Times New Roman CYR" w:cs="Times New Roman CYR"/>
          <w:sz w:val="28"/>
          <w:szCs w:val="28"/>
        </w:rPr>
        <w:t>Еж</w:t>
      </w:r>
      <w:r w:rsidRPr="00C4123A">
        <w:rPr>
          <w:rFonts w:ascii="Times New Roman" w:hAnsi="Times New Roman" w:cs="Times New Roman"/>
          <w:sz w:val="28"/>
          <w:szCs w:val="28"/>
        </w:rPr>
        <w:t>», «</w:t>
      </w:r>
      <w:r>
        <w:rPr>
          <w:rFonts w:ascii="Times New Roman CYR" w:hAnsi="Times New Roman CYR" w:cs="Times New Roman CYR"/>
          <w:sz w:val="28"/>
          <w:szCs w:val="28"/>
        </w:rPr>
        <w:t>Лиса</w:t>
      </w:r>
      <w:r w:rsidRPr="00C4123A">
        <w:rPr>
          <w:rFonts w:ascii="Times New Roman" w:hAnsi="Times New Roman" w:cs="Times New Roman"/>
          <w:sz w:val="28"/>
          <w:szCs w:val="28"/>
        </w:rPr>
        <w:t>», «</w:t>
      </w:r>
      <w:r>
        <w:rPr>
          <w:rFonts w:ascii="Times New Roman CYR" w:hAnsi="Times New Roman CYR" w:cs="Times New Roman CYR"/>
          <w:sz w:val="28"/>
          <w:szCs w:val="28"/>
        </w:rPr>
        <w:t>Петушки</w:t>
      </w:r>
      <w:r w:rsidRPr="00C4123A">
        <w:rPr>
          <w:rFonts w:ascii="Times New Roman" w:hAnsi="Times New Roman" w:cs="Times New Roman"/>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Произведения поэтов и писателей разных стран</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Поэзия: Е.Виеру </w:t>
      </w:r>
      <w:r w:rsidRPr="00C4123A">
        <w:rPr>
          <w:rFonts w:ascii="Times New Roman" w:hAnsi="Times New Roman" w:cs="Times New Roman"/>
          <w:sz w:val="28"/>
          <w:szCs w:val="28"/>
        </w:rPr>
        <w:t>«</w:t>
      </w:r>
      <w:r>
        <w:rPr>
          <w:rFonts w:ascii="Times New Roman CYR" w:hAnsi="Times New Roman CYR" w:cs="Times New Roman CYR"/>
          <w:sz w:val="28"/>
          <w:szCs w:val="28"/>
        </w:rPr>
        <w:t>Ежик и барабан</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молд. Я.Акима); П.Воронько </w:t>
      </w:r>
      <w:r w:rsidRPr="00C4123A">
        <w:rPr>
          <w:rFonts w:ascii="Times New Roman" w:hAnsi="Times New Roman" w:cs="Times New Roman"/>
          <w:sz w:val="28"/>
          <w:szCs w:val="28"/>
        </w:rPr>
        <w:t>«</w:t>
      </w:r>
      <w:r>
        <w:rPr>
          <w:rFonts w:ascii="Times New Roman CYR" w:hAnsi="Times New Roman CYR" w:cs="Times New Roman CYR"/>
          <w:sz w:val="28"/>
          <w:szCs w:val="28"/>
        </w:rPr>
        <w:t>Хитрый ежик</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укр. С.Маршака); Л.Милева </w:t>
      </w:r>
      <w:r w:rsidRPr="00C4123A">
        <w:rPr>
          <w:rFonts w:ascii="Times New Roman" w:hAnsi="Times New Roman" w:cs="Times New Roman"/>
          <w:sz w:val="28"/>
          <w:szCs w:val="28"/>
        </w:rPr>
        <w:t>«</w:t>
      </w:r>
      <w:r>
        <w:rPr>
          <w:rFonts w:ascii="Times New Roman CYR" w:hAnsi="Times New Roman CYR" w:cs="Times New Roman CYR"/>
          <w:sz w:val="28"/>
          <w:szCs w:val="28"/>
        </w:rPr>
        <w:t>Быстроножка и серая Одежка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болг. М.Маринова); А.Милн </w:t>
      </w:r>
      <w:r w:rsidRPr="00C4123A">
        <w:rPr>
          <w:rFonts w:ascii="Times New Roman" w:hAnsi="Times New Roman" w:cs="Times New Roman"/>
          <w:sz w:val="28"/>
          <w:szCs w:val="28"/>
        </w:rPr>
        <w:t>«</w:t>
      </w:r>
      <w:r>
        <w:rPr>
          <w:rFonts w:ascii="Times New Roman CYR" w:hAnsi="Times New Roman CYR" w:cs="Times New Roman CYR"/>
          <w:sz w:val="28"/>
          <w:szCs w:val="28"/>
        </w:rPr>
        <w:t>Три лисички</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Н.Слепаковой); Н.Забила </w:t>
      </w:r>
      <w:r w:rsidRPr="00C4123A">
        <w:rPr>
          <w:rFonts w:ascii="Times New Roman" w:hAnsi="Times New Roman" w:cs="Times New Roman"/>
          <w:sz w:val="28"/>
          <w:szCs w:val="28"/>
        </w:rPr>
        <w:t>«</w:t>
      </w:r>
      <w:r>
        <w:rPr>
          <w:rFonts w:ascii="Times New Roman CYR" w:hAnsi="Times New Roman CYR" w:cs="Times New Roman CYR"/>
          <w:sz w:val="28"/>
          <w:szCs w:val="28"/>
        </w:rPr>
        <w:t>Карандаш</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укр. З.Александровой); С.Капутикян </w:t>
      </w:r>
      <w:r w:rsidRPr="00C4123A">
        <w:rPr>
          <w:rFonts w:ascii="Times New Roman" w:hAnsi="Times New Roman" w:cs="Times New Roman"/>
          <w:sz w:val="28"/>
          <w:szCs w:val="28"/>
        </w:rPr>
        <w:t>«</w:t>
      </w:r>
      <w:r>
        <w:rPr>
          <w:rFonts w:ascii="Times New Roman CYR" w:hAnsi="Times New Roman CYR" w:cs="Times New Roman CYR"/>
          <w:sz w:val="28"/>
          <w:szCs w:val="28"/>
        </w:rPr>
        <w:t>Кто скорее допьет</w:t>
      </w:r>
      <w:r w:rsidRPr="00C4123A">
        <w:rPr>
          <w:rFonts w:ascii="Times New Roman" w:hAnsi="Times New Roman" w:cs="Times New Roman"/>
          <w:sz w:val="28"/>
          <w:szCs w:val="28"/>
        </w:rPr>
        <w:t>», «</w:t>
      </w:r>
      <w:r>
        <w:rPr>
          <w:rFonts w:ascii="Times New Roman CYR" w:hAnsi="Times New Roman CYR" w:cs="Times New Roman CYR"/>
          <w:sz w:val="28"/>
          <w:szCs w:val="28"/>
        </w:rPr>
        <w:t>Маша не плачет</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арм. Т.Спендиаровой); А.Босев </w:t>
      </w:r>
      <w:r w:rsidRPr="00C4123A">
        <w:rPr>
          <w:rFonts w:ascii="Times New Roman" w:hAnsi="Times New Roman" w:cs="Times New Roman"/>
          <w:sz w:val="28"/>
          <w:szCs w:val="28"/>
        </w:rPr>
        <w:t>«</w:t>
      </w:r>
      <w:r>
        <w:rPr>
          <w:rFonts w:ascii="Times New Roman CYR" w:hAnsi="Times New Roman CYR" w:cs="Times New Roman CYR"/>
          <w:sz w:val="28"/>
          <w:szCs w:val="28"/>
        </w:rPr>
        <w:t>Дождь</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болг. И.Мазнина); </w:t>
      </w:r>
      <w:r w:rsidRPr="00C4123A">
        <w:rPr>
          <w:rFonts w:ascii="Times New Roman" w:hAnsi="Times New Roman" w:cs="Times New Roman"/>
          <w:sz w:val="28"/>
          <w:szCs w:val="28"/>
        </w:rPr>
        <w:t>«</w:t>
      </w:r>
      <w:r>
        <w:rPr>
          <w:rFonts w:ascii="Times New Roman CYR" w:hAnsi="Times New Roman CYR" w:cs="Times New Roman CYR"/>
          <w:sz w:val="28"/>
          <w:szCs w:val="28"/>
        </w:rPr>
        <w:t>Поет зяблик</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болг. И.Токмаковой); М.Карем </w:t>
      </w:r>
      <w:r w:rsidRPr="00C4123A">
        <w:rPr>
          <w:rFonts w:ascii="Times New Roman" w:hAnsi="Times New Roman" w:cs="Times New Roman"/>
          <w:sz w:val="28"/>
          <w:szCs w:val="28"/>
        </w:rPr>
        <w:t>«</w:t>
      </w:r>
      <w:r>
        <w:rPr>
          <w:rFonts w:ascii="Times New Roman CYR" w:hAnsi="Times New Roman CYR" w:cs="Times New Roman CYR"/>
          <w:sz w:val="28"/>
          <w:szCs w:val="28"/>
        </w:rPr>
        <w:t>Мой кот</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франц. М.Кудиновой).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Проза: Д.Биссет </w:t>
      </w:r>
      <w:r w:rsidRPr="00C4123A">
        <w:rPr>
          <w:rFonts w:ascii="Times New Roman" w:hAnsi="Times New Roman" w:cs="Times New Roman"/>
          <w:sz w:val="28"/>
          <w:szCs w:val="28"/>
        </w:rPr>
        <w:t>«</w:t>
      </w:r>
      <w:r>
        <w:rPr>
          <w:rFonts w:ascii="Times New Roman CYR" w:hAnsi="Times New Roman CYR" w:cs="Times New Roman CYR"/>
          <w:sz w:val="28"/>
          <w:szCs w:val="28"/>
        </w:rPr>
        <w:t>Лягушка в зеркале</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Н.Шерешевской); Л.Муур </w:t>
      </w:r>
      <w:r w:rsidRPr="00C4123A">
        <w:rPr>
          <w:rFonts w:ascii="Times New Roman" w:hAnsi="Times New Roman" w:cs="Times New Roman"/>
          <w:sz w:val="28"/>
          <w:szCs w:val="28"/>
        </w:rPr>
        <w:t>«</w:t>
      </w:r>
      <w:r>
        <w:rPr>
          <w:rFonts w:ascii="Times New Roman CYR" w:hAnsi="Times New Roman CYR" w:cs="Times New Roman CYR"/>
          <w:sz w:val="28"/>
          <w:szCs w:val="28"/>
        </w:rPr>
        <w:t>Крошка Енот и Тот, кто сидит в пруду</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О.Образцовой); Ч.Янчарский </w:t>
      </w:r>
      <w:r w:rsidRPr="00C4123A">
        <w:rPr>
          <w:rFonts w:ascii="Times New Roman" w:hAnsi="Times New Roman" w:cs="Times New Roman"/>
          <w:sz w:val="28"/>
          <w:szCs w:val="28"/>
        </w:rPr>
        <w:t>«</w:t>
      </w:r>
      <w:r>
        <w:rPr>
          <w:rFonts w:ascii="Times New Roman CYR" w:hAnsi="Times New Roman CYR" w:cs="Times New Roman CYR"/>
          <w:sz w:val="28"/>
          <w:szCs w:val="28"/>
        </w:rPr>
        <w:t>Игры</w:t>
      </w:r>
      <w:r w:rsidRPr="00C4123A">
        <w:rPr>
          <w:rFonts w:ascii="Times New Roman" w:hAnsi="Times New Roman" w:cs="Times New Roman"/>
          <w:sz w:val="28"/>
          <w:szCs w:val="28"/>
        </w:rPr>
        <w:t>», «</w:t>
      </w:r>
      <w:r>
        <w:rPr>
          <w:rFonts w:ascii="Times New Roman CYR" w:hAnsi="Times New Roman CYR" w:cs="Times New Roman CYR"/>
          <w:sz w:val="28"/>
          <w:szCs w:val="28"/>
        </w:rPr>
        <w:t>Самокат</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польск. В.Приходько); Е.Бехлерова </w:t>
      </w:r>
      <w:r w:rsidRPr="00C4123A">
        <w:rPr>
          <w:rFonts w:ascii="Times New Roman" w:hAnsi="Times New Roman" w:cs="Times New Roman"/>
          <w:sz w:val="28"/>
          <w:szCs w:val="28"/>
        </w:rPr>
        <w:t>«</w:t>
      </w:r>
      <w:r>
        <w:rPr>
          <w:rFonts w:ascii="Times New Roman CYR" w:hAnsi="Times New Roman CYR" w:cs="Times New Roman CYR"/>
          <w:sz w:val="28"/>
          <w:szCs w:val="28"/>
        </w:rPr>
        <w:t>Капустный лист</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польск. Г.Лукина); А.Босев </w:t>
      </w:r>
      <w:r w:rsidRPr="00C4123A">
        <w:rPr>
          <w:rFonts w:ascii="Times New Roman" w:hAnsi="Times New Roman" w:cs="Times New Roman"/>
          <w:sz w:val="28"/>
          <w:szCs w:val="28"/>
        </w:rPr>
        <w:t>«</w:t>
      </w:r>
      <w:r>
        <w:rPr>
          <w:rFonts w:ascii="Times New Roman CYR" w:hAnsi="Times New Roman CYR" w:cs="Times New Roman CYR"/>
          <w:sz w:val="28"/>
          <w:szCs w:val="28"/>
        </w:rPr>
        <w:t>Трое</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болг. В.Викторова); Б.Поттер </w:t>
      </w:r>
      <w:r w:rsidRPr="00C4123A">
        <w:rPr>
          <w:rFonts w:ascii="Times New Roman" w:hAnsi="Times New Roman" w:cs="Times New Roman"/>
          <w:sz w:val="28"/>
          <w:szCs w:val="28"/>
        </w:rPr>
        <w:t>«</w:t>
      </w:r>
      <w:r>
        <w:rPr>
          <w:rFonts w:ascii="Times New Roman CYR" w:hAnsi="Times New Roman CYR" w:cs="Times New Roman CYR"/>
          <w:sz w:val="28"/>
          <w:szCs w:val="28"/>
        </w:rPr>
        <w:t>Ухти-Тухти</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сангл. О. Образцовой); Й.Чапек </w:t>
      </w:r>
      <w:r w:rsidRPr="00C4123A">
        <w:rPr>
          <w:rFonts w:ascii="Times New Roman" w:hAnsi="Times New Roman" w:cs="Times New Roman"/>
          <w:sz w:val="28"/>
          <w:szCs w:val="28"/>
        </w:rPr>
        <w:t>«</w:t>
      </w:r>
      <w:r>
        <w:rPr>
          <w:rFonts w:ascii="Times New Roman CYR" w:hAnsi="Times New Roman CYR" w:cs="Times New Roman CYR"/>
          <w:sz w:val="28"/>
          <w:szCs w:val="28"/>
        </w:rPr>
        <w:t>Трудный день</w:t>
      </w:r>
      <w:r w:rsidRPr="00C4123A">
        <w:rPr>
          <w:rFonts w:ascii="Times New Roman" w:hAnsi="Times New Roman" w:cs="Times New Roman"/>
          <w:sz w:val="28"/>
          <w:szCs w:val="28"/>
        </w:rPr>
        <w:t>», «</w:t>
      </w:r>
      <w:r>
        <w:rPr>
          <w:rFonts w:ascii="Times New Roman CYR" w:hAnsi="Times New Roman CYR" w:cs="Times New Roman CYR"/>
          <w:sz w:val="28"/>
          <w:szCs w:val="28"/>
        </w:rPr>
        <w:t>В лесу</w:t>
      </w:r>
      <w:r w:rsidRPr="00C4123A">
        <w:rPr>
          <w:rFonts w:ascii="Times New Roman" w:hAnsi="Times New Roman" w:cs="Times New Roman"/>
          <w:sz w:val="28"/>
          <w:szCs w:val="28"/>
        </w:rPr>
        <w:t>», «</w:t>
      </w:r>
      <w:r>
        <w:rPr>
          <w:rFonts w:ascii="Times New Roman CYR" w:hAnsi="Times New Roman CYR" w:cs="Times New Roman CYR"/>
          <w:sz w:val="28"/>
          <w:szCs w:val="28"/>
        </w:rPr>
        <w:t>Кукла Яринка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чешск. Г.Лукина); О.Альфаро </w:t>
      </w:r>
      <w:r w:rsidRPr="00C4123A">
        <w:rPr>
          <w:rFonts w:ascii="Times New Roman" w:hAnsi="Times New Roman" w:cs="Times New Roman"/>
          <w:sz w:val="28"/>
          <w:szCs w:val="28"/>
        </w:rPr>
        <w:t>«</w:t>
      </w:r>
      <w:r>
        <w:rPr>
          <w:rFonts w:ascii="Times New Roman CYR" w:hAnsi="Times New Roman CYR" w:cs="Times New Roman CYR"/>
          <w:sz w:val="28"/>
          <w:szCs w:val="28"/>
        </w:rPr>
        <w:t>Козлик-герой</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исп. Т.Давитьянц); О.Панку-Яшь </w:t>
      </w:r>
      <w:r w:rsidRPr="00C4123A">
        <w:rPr>
          <w:rFonts w:ascii="Times New Roman" w:hAnsi="Times New Roman" w:cs="Times New Roman"/>
          <w:sz w:val="28"/>
          <w:szCs w:val="28"/>
        </w:rPr>
        <w:t>«</w:t>
      </w:r>
      <w:r>
        <w:rPr>
          <w:rFonts w:ascii="Times New Roman CYR" w:hAnsi="Times New Roman CYR" w:cs="Times New Roman CYR"/>
          <w:sz w:val="28"/>
          <w:szCs w:val="28"/>
        </w:rPr>
        <w:t>Покойной ночи, Дуку!</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румын. М.Олсуфьева); </w:t>
      </w:r>
      <w:r w:rsidRPr="00C4123A">
        <w:rPr>
          <w:rFonts w:ascii="Times New Roman" w:hAnsi="Times New Roman" w:cs="Times New Roman"/>
          <w:sz w:val="28"/>
          <w:szCs w:val="28"/>
        </w:rPr>
        <w:t>«</w:t>
      </w:r>
      <w:r>
        <w:rPr>
          <w:rFonts w:ascii="Times New Roman CYR" w:hAnsi="Times New Roman CYR" w:cs="Times New Roman CYR"/>
          <w:sz w:val="28"/>
          <w:szCs w:val="28"/>
        </w:rPr>
        <w:t>Не только в детском caдy</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в сокр., пер. с румын. Т.Ивановой).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Примерный список для заучивания наизусть:</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sidRPr="00C4123A">
        <w:rPr>
          <w:rFonts w:ascii="Times New Roman" w:hAnsi="Times New Roman" w:cs="Times New Roman"/>
          <w:sz w:val="28"/>
          <w:szCs w:val="28"/>
        </w:rPr>
        <w:t>«</w:t>
      </w:r>
      <w:r>
        <w:rPr>
          <w:rFonts w:ascii="Times New Roman CYR" w:hAnsi="Times New Roman CYR" w:cs="Times New Roman CYR"/>
          <w:sz w:val="28"/>
          <w:szCs w:val="28"/>
        </w:rPr>
        <w:t>Пальчик-мальчик…</w:t>
      </w:r>
      <w:r w:rsidRPr="00C4123A">
        <w:rPr>
          <w:rFonts w:ascii="Times New Roman" w:hAnsi="Times New Roman" w:cs="Times New Roman"/>
          <w:sz w:val="28"/>
          <w:szCs w:val="28"/>
        </w:rPr>
        <w:t xml:space="preserve">», </w:t>
      </w:r>
      <w:r>
        <w:rPr>
          <w:rFonts w:ascii="Times New Roman CYR" w:hAnsi="Times New Roman CYR" w:cs="Times New Roman CYR"/>
          <w:sz w:val="28"/>
          <w:szCs w:val="28"/>
        </w:rPr>
        <w:t>Как у нашего кота...</w:t>
      </w:r>
      <w:r w:rsidRPr="00C4123A">
        <w:rPr>
          <w:rFonts w:ascii="Times New Roman" w:hAnsi="Times New Roman" w:cs="Times New Roman"/>
          <w:sz w:val="28"/>
          <w:szCs w:val="28"/>
        </w:rPr>
        <w:t>», «</w:t>
      </w:r>
      <w:r>
        <w:rPr>
          <w:rFonts w:ascii="Times New Roman CYR" w:hAnsi="Times New Roman CYR" w:cs="Times New Roman CYR"/>
          <w:sz w:val="28"/>
          <w:szCs w:val="28"/>
        </w:rPr>
        <w:t>Огуречик, огуречик...</w:t>
      </w:r>
      <w:r w:rsidRPr="00C4123A">
        <w:rPr>
          <w:rFonts w:ascii="Times New Roman" w:hAnsi="Times New Roman" w:cs="Times New Roman"/>
          <w:sz w:val="28"/>
          <w:szCs w:val="28"/>
        </w:rPr>
        <w:t>», «</w:t>
      </w:r>
      <w:r>
        <w:rPr>
          <w:rFonts w:ascii="Times New Roman CYR" w:hAnsi="Times New Roman CYR" w:cs="Times New Roman CYR"/>
          <w:sz w:val="28"/>
          <w:szCs w:val="28"/>
        </w:rPr>
        <w:t>Мыши водят xopовод…</w:t>
      </w:r>
      <w:r w:rsidRPr="00C4123A">
        <w:rPr>
          <w:rFonts w:ascii="Times New Roman" w:hAnsi="Times New Roman" w:cs="Times New Roman"/>
          <w:sz w:val="28"/>
          <w:szCs w:val="28"/>
        </w:rPr>
        <w:t xml:space="preserve">» - </w:t>
      </w:r>
      <w:r>
        <w:rPr>
          <w:rFonts w:ascii="Times New Roman CYR" w:hAnsi="Times New Roman CYR" w:cs="Times New Roman CYR"/>
          <w:sz w:val="28"/>
          <w:szCs w:val="28"/>
        </w:rPr>
        <w:t xml:space="preserve">рус. нар. песенки; А.Барто </w:t>
      </w:r>
      <w:r w:rsidRPr="00C4123A">
        <w:rPr>
          <w:rFonts w:ascii="Times New Roman" w:hAnsi="Times New Roman" w:cs="Times New Roman"/>
          <w:sz w:val="28"/>
          <w:szCs w:val="28"/>
        </w:rPr>
        <w:t>«</w:t>
      </w:r>
      <w:r>
        <w:rPr>
          <w:rFonts w:ascii="Times New Roman CYR" w:hAnsi="Times New Roman CYR" w:cs="Times New Roman CYR"/>
          <w:sz w:val="28"/>
          <w:szCs w:val="28"/>
        </w:rPr>
        <w:t>Мишка</w:t>
      </w:r>
      <w:r w:rsidRPr="00C4123A">
        <w:rPr>
          <w:rFonts w:ascii="Times New Roman" w:hAnsi="Times New Roman" w:cs="Times New Roman"/>
          <w:sz w:val="28"/>
          <w:szCs w:val="28"/>
        </w:rPr>
        <w:t>», «</w:t>
      </w:r>
      <w:r>
        <w:rPr>
          <w:rFonts w:ascii="Times New Roman CYR" w:hAnsi="Times New Roman CYR" w:cs="Times New Roman CYR"/>
          <w:sz w:val="28"/>
          <w:szCs w:val="28"/>
        </w:rPr>
        <w:t>Мячик</w:t>
      </w:r>
      <w:r w:rsidRPr="00C4123A">
        <w:rPr>
          <w:rFonts w:ascii="Times New Roman" w:hAnsi="Times New Roman" w:cs="Times New Roman"/>
          <w:sz w:val="28"/>
          <w:szCs w:val="28"/>
        </w:rPr>
        <w:t>», «</w:t>
      </w:r>
      <w:r>
        <w:rPr>
          <w:rFonts w:ascii="Times New Roman CYR" w:hAnsi="Times New Roman CYR" w:cs="Times New Roman CYR"/>
          <w:sz w:val="28"/>
          <w:szCs w:val="28"/>
        </w:rPr>
        <w:t>Кораблик</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В.Берестов </w:t>
      </w:r>
      <w:r w:rsidRPr="00C4123A">
        <w:rPr>
          <w:rFonts w:ascii="Times New Roman" w:hAnsi="Times New Roman" w:cs="Times New Roman"/>
          <w:sz w:val="28"/>
          <w:szCs w:val="28"/>
        </w:rPr>
        <w:t>«</w:t>
      </w:r>
      <w:r>
        <w:rPr>
          <w:rFonts w:ascii="Times New Roman CYR" w:hAnsi="Times New Roman CYR" w:cs="Times New Roman CYR"/>
          <w:sz w:val="28"/>
          <w:szCs w:val="28"/>
        </w:rPr>
        <w:t>Петушки</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К.Чуковский </w:t>
      </w:r>
      <w:r w:rsidRPr="00C4123A">
        <w:rPr>
          <w:rFonts w:ascii="Times New Roman" w:hAnsi="Times New Roman" w:cs="Times New Roman"/>
          <w:sz w:val="28"/>
          <w:szCs w:val="28"/>
        </w:rPr>
        <w:t>«</w:t>
      </w:r>
      <w:r>
        <w:rPr>
          <w:rFonts w:ascii="Times New Roman CYR" w:hAnsi="Times New Roman CYR" w:cs="Times New Roman CYR"/>
          <w:sz w:val="28"/>
          <w:szCs w:val="28"/>
        </w:rPr>
        <w:t>Елка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Е.Ильина </w:t>
      </w:r>
      <w:r w:rsidRPr="00C4123A">
        <w:rPr>
          <w:rFonts w:ascii="Times New Roman" w:hAnsi="Times New Roman" w:cs="Times New Roman"/>
          <w:sz w:val="28"/>
          <w:szCs w:val="28"/>
        </w:rPr>
        <w:t>«</w:t>
      </w:r>
      <w:r>
        <w:rPr>
          <w:rFonts w:ascii="Times New Roman CYR" w:hAnsi="Times New Roman CYR" w:cs="Times New Roman CYR"/>
          <w:sz w:val="28"/>
          <w:szCs w:val="28"/>
        </w:rPr>
        <w:t>Наша елка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А.Плещеев </w:t>
      </w:r>
      <w:r w:rsidRPr="00C4123A">
        <w:rPr>
          <w:rFonts w:ascii="Times New Roman" w:hAnsi="Times New Roman" w:cs="Times New Roman"/>
          <w:sz w:val="28"/>
          <w:szCs w:val="28"/>
        </w:rPr>
        <w:t>«</w:t>
      </w:r>
      <w:r>
        <w:rPr>
          <w:rFonts w:ascii="Times New Roman CYR" w:hAnsi="Times New Roman CYR" w:cs="Times New Roman CYR"/>
          <w:sz w:val="28"/>
          <w:szCs w:val="28"/>
        </w:rPr>
        <w:t>Сельская песня</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Н.Саконская </w:t>
      </w:r>
      <w:r w:rsidRPr="00C4123A">
        <w:rPr>
          <w:rFonts w:ascii="Times New Roman" w:hAnsi="Times New Roman" w:cs="Times New Roman"/>
          <w:sz w:val="28"/>
          <w:szCs w:val="28"/>
        </w:rPr>
        <w:t>«</w:t>
      </w:r>
      <w:r>
        <w:rPr>
          <w:rFonts w:ascii="Times New Roman CYR" w:hAnsi="Times New Roman CYR" w:cs="Times New Roman CYR"/>
          <w:sz w:val="28"/>
          <w:szCs w:val="28"/>
        </w:rPr>
        <w:t>Где мой пальчик?</w:t>
      </w:r>
      <w:r w:rsidRPr="00C4123A">
        <w:rPr>
          <w:rFonts w:ascii="Times New Roman" w:hAnsi="Times New Roman" w:cs="Times New Roman"/>
          <w:sz w:val="28"/>
          <w:szCs w:val="28"/>
        </w:rPr>
        <w:t>».</w:t>
      </w:r>
    </w:p>
    <w:p w:rsidR="00020556" w:rsidRPr="00C4123A"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группа: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Русский фольклор</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Песенки, потешки, заклички: </w:t>
      </w:r>
      <w:r w:rsidRPr="00C4123A">
        <w:rPr>
          <w:rFonts w:ascii="Times New Roman" w:hAnsi="Times New Roman" w:cs="Times New Roman"/>
          <w:sz w:val="28"/>
          <w:szCs w:val="28"/>
        </w:rPr>
        <w:t>«</w:t>
      </w:r>
      <w:r>
        <w:rPr>
          <w:rFonts w:ascii="Times New Roman CYR" w:hAnsi="Times New Roman CYR" w:cs="Times New Roman CYR"/>
          <w:sz w:val="28"/>
          <w:szCs w:val="28"/>
        </w:rPr>
        <w:t>Наш козел...</w:t>
      </w:r>
      <w:r w:rsidRPr="00C4123A">
        <w:rPr>
          <w:rFonts w:ascii="Times New Roman" w:hAnsi="Times New Roman" w:cs="Times New Roman"/>
          <w:sz w:val="28"/>
          <w:szCs w:val="28"/>
        </w:rPr>
        <w:t>», «</w:t>
      </w:r>
      <w:r>
        <w:rPr>
          <w:rFonts w:ascii="Times New Roman CYR" w:hAnsi="Times New Roman CYR" w:cs="Times New Roman CYR"/>
          <w:sz w:val="28"/>
          <w:szCs w:val="28"/>
        </w:rPr>
        <w:t>Зайчишка-трусишка...</w:t>
      </w:r>
      <w:r w:rsidRPr="00C4123A">
        <w:rPr>
          <w:rFonts w:ascii="Times New Roman" w:hAnsi="Times New Roman" w:cs="Times New Roman"/>
          <w:sz w:val="28"/>
          <w:szCs w:val="28"/>
        </w:rPr>
        <w:t>»; «</w:t>
      </w:r>
      <w:r>
        <w:rPr>
          <w:rFonts w:ascii="Times New Roman CYR" w:hAnsi="Times New Roman CYR" w:cs="Times New Roman CYR"/>
          <w:sz w:val="28"/>
          <w:szCs w:val="28"/>
        </w:rPr>
        <w:t>Дон! Дон! Дон!..</w:t>
      </w:r>
      <w:r w:rsidRPr="00C4123A">
        <w:rPr>
          <w:rFonts w:ascii="Times New Roman" w:hAnsi="Times New Roman" w:cs="Times New Roman"/>
          <w:sz w:val="28"/>
          <w:szCs w:val="28"/>
        </w:rPr>
        <w:t>», «</w:t>
      </w:r>
      <w:r>
        <w:rPr>
          <w:rFonts w:ascii="Times New Roman CYR" w:hAnsi="Times New Roman CYR" w:cs="Times New Roman CYR"/>
          <w:sz w:val="28"/>
          <w:szCs w:val="28"/>
        </w:rPr>
        <w:t>Гуси, вы гуси...</w:t>
      </w:r>
      <w:r w:rsidRPr="00C4123A">
        <w:rPr>
          <w:rFonts w:ascii="Times New Roman" w:hAnsi="Times New Roman" w:cs="Times New Roman"/>
          <w:sz w:val="28"/>
          <w:szCs w:val="28"/>
        </w:rPr>
        <w:t>», «</w:t>
      </w:r>
      <w:r>
        <w:rPr>
          <w:rFonts w:ascii="Times New Roman CYR" w:hAnsi="Times New Roman CYR" w:cs="Times New Roman CYR"/>
          <w:sz w:val="28"/>
          <w:szCs w:val="28"/>
        </w:rPr>
        <w:t>Ножки, ножки, где вы были?..</w:t>
      </w:r>
      <w:r w:rsidRPr="00C4123A">
        <w:rPr>
          <w:rFonts w:ascii="Times New Roman" w:hAnsi="Times New Roman" w:cs="Times New Roman"/>
          <w:sz w:val="28"/>
          <w:szCs w:val="28"/>
        </w:rPr>
        <w:t>», «</w:t>
      </w:r>
      <w:r>
        <w:rPr>
          <w:rFonts w:ascii="Times New Roman CYR" w:hAnsi="Times New Roman CYR" w:cs="Times New Roman CYR"/>
          <w:sz w:val="28"/>
          <w:szCs w:val="28"/>
        </w:rPr>
        <w:t>Сидит, сидит зайка...</w:t>
      </w:r>
      <w:r w:rsidRPr="00C4123A">
        <w:rPr>
          <w:rFonts w:ascii="Times New Roman" w:hAnsi="Times New Roman" w:cs="Times New Roman"/>
          <w:sz w:val="28"/>
          <w:szCs w:val="28"/>
        </w:rPr>
        <w:t>», «</w:t>
      </w:r>
      <w:r>
        <w:rPr>
          <w:rFonts w:ascii="Times New Roman CYR" w:hAnsi="Times New Roman CYR" w:cs="Times New Roman CYR"/>
          <w:sz w:val="28"/>
          <w:szCs w:val="28"/>
        </w:rPr>
        <w:t>Кот на печку пошел...</w:t>
      </w:r>
      <w:r w:rsidRPr="00C4123A">
        <w:rPr>
          <w:rFonts w:ascii="Times New Roman" w:hAnsi="Times New Roman" w:cs="Times New Roman"/>
          <w:sz w:val="28"/>
          <w:szCs w:val="28"/>
        </w:rPr>
        <w:t>», «</w:t>
      </w:r>
      <w:r>
        <w:rPr>
          <w:rFonts w:ascii="Times New Roman CYR" w:hAnsi="Times New Roman CYR" w:cs="Times New Roman CYR"/>
          <w:sz w:val="28"/>
          <w:szCs w:val="28"/>
        </w:rPr>
        <w:t>Сегодня день целый…</w:t>
      </w:r>
      <w:r w:rsidRPr="00C4123A">
        <w:rPr>
          <w:rFonts w:ascii="Times New Roman" w:hAnsi="Times New Roman" w:cs="Times New Roman"/>
          <w:sz w:val="28"/>
          <w:szCs w:val="28"/>
        </w:rPr>
        <w:t>», «</w:t>
      </w:r>
      <w:r>
        <w:rPr>
          <w:rFonts w:ascii="Times New Roman CYR" w:hAnsi="Times New Roman CYR" w:cs="Times New Roman CYR"/>
          <w:sz w:val="28"/>
          <w:szCs w:val="28"/>
        </w:rPr>
        <w:t>Барашеньки...</w:t>
      </w:r>
      <w:r w:rsidRPr="00C4123A">
        <w:rPr>
          <w:rFonts w:ascii="Times New Roman" w:hAnsi="Times New Roman" w:cs="Times New Roman"/>
          <w:sz w:val="28"/>
          <w:szCs w:val="28"/>
        </w:rPr>
        <w:t>», «</w:t>
      </w:r>
      <w:r>
        <w:rPr>
          <w:rFonts w:ascii="Times New Roman CYR" w:hAnsi="Times New Roman CYR" w:cs="Times New Roman CYR"/>
          <w:sz w:val="28"/>
          <w:szCs w:val="28"/>
        </w:rPr>
        <w:t>Идет лисичка по мосту…</w:t>
      </w:r>
      <w:r w:rsidRPr="00C4123A">
        <w:rPr>
          <w:rFonts w:ascii="Times New Roman" w:hAnsi="Times New Roman" w:cs="Times New Roman"/>
          <w:sz w:val="28"/>
          <w:szCs w:val="28"/>
        </w:rPr>
        <w:t>», «</w:t>
      </w:r>
      <w:r>
        <w:rPr>
          <w:rFonts w:ascii="Times New Roman CYR" w:hAnsi="Times New Roman CYR" w:cs="Times New Roman CYR"/>
          <w:sz w:val="28"/>
          <w:szCs w:val="28"/>
        </w:rPr>
        <w:t>Солнышко-ведрышко…</w:t>
      </w:r>
      <w:r w:rsidRPr="00C4123A">
        <w:rPr>
          <w:rFonts w:ascii="Times New Roman" w:hAnsi="Times New Roman" w:cs="Times New Roman"/>
          <w:sz w:val="28"/>
          <w:szCs w:val="28"/>
        </w:rPr>
        <w:t>», «</w:t>
      </w:r>
      <w:r>
        <w:rPr>
          <w:rFonts w:ascii="Times New Roman CYR" w:hAnsi="Times New Roman CYR" w:cs="Times New Roman CYR"/>
          <w:sz w:val="28"/>
          <w:szCs w:val="28"/>
        </w:rPr>
        <w:t>Иди, весна, иди, красна…</w:t>
      </w:r>
      <w:r w:rsidRPr="00C4123A">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Сказки:  </w:t>
      </w:r>
      <w:r w:rsidRPr="00C4123A">
        <w:rPr>
          <w:rFonts w:ascii="Times New Roman" w:hAnsi="Times New Roman" w:cs="Times New Roman"/>
          <w:sz w:val="28"/>
          <w:szCs w:val="28"/>
        </w:rPr>
        <w:t>«</w:t>
      </w:r>
      <w:r>
        <w:rPr>
          <w:rFonts w:ascii="Times New Roman CYR" w:hAnsi="Times New Roman CYR" w:cs="Times New Roman CYR"/>
          <w:sz w:val="28"/>
          <w:szCs w:val="28"/>
        </w:rPr>
        <w:t>Про Иванушку-дурачка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М.Горького); </w:t>
      </w:r>
      <w:r w:rsidRPr="00C4123A">
        <w:rPr>
          <w:rFonts w:ascii="Times New Roman" w:hAnsi="Times New Roman" w:cs="Times New Roman"/>
          <w:sz w:val="28"/>
          <w:szCs w:val="28"/>
        </w:rPr>
        <w:t>«</w:t>
      </w:r>
      <w:r>
        <w:rPr>
          <w:rFonts w:ascii="Times New Roman CYR" w:hAnsi="Times New Roman CYR" w:cs="Times New Roman CYR"/>
          <w:sz w:val="28"/>
          <w:szCs w:val="28"/>
        </w:rPr>
        <w:t>Война грибов с ягодами</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В.Даля); </w:t>
      </w:r>
      <w:r w:rsidRPr="00C4123A">
        <w:rPr>
          <w:rFonts w:ascii="Times New Roman" w:hAnsi="Times New Roman" w:cs="Times New Roman"/>
          <w:sz w:val="28"/>
          <w:szCs w:val="28"/>
        </w:rPr>
        <w:t>«</w:t>
      </w:r>
      <w:r>
        <w:rPr>
          <w:rFonts w:ascii="Times New Roman CYR" w:hAnsi="Times New Roman CYR" w:cs="Times New Roman CYR"/>
          <w:sz w:val="28"/>
          <w:szCs w:val="28"/>
        </w:rPr>
        <w:t>Сестрица Аленушка и братец Иванушка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А.Н.Толстого); </w:t>
      </w:r>
      <w:r w:rsidRPr="00C4123A">
        <w:rPr>
          <w:rFonts w:ascii="Times New Roman" w:hAnsi="Times New Roman" w:cs="Times New Roman"/>
          <w:sz w:val="28"/>
          <w:szCs w:val="28"/>
        </w:rPr>
        <w:t>«</w:t>
      </w:r>
      <w:r>
        <w:rPr>
          <w:rFonts w:ascii="Times New Roman CYR" w:hAnsi="Times New Roman CYR" w:cs="Times New Roman CYR"/>
          <w:sz w:val="28"/>
          <w:szCs w:val="28"/>
        </w:rPr>
        <w:t>Жихарка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И.Карнауховой); </w:t>
      </w:r>
      <w:r w:rsidRPr="00C4123A">
        <w:rPr>
          <w:rFonts w:ascii="Times New Roman" w:hAnsi="Times New Roman" w:cs="Times New Roman"/>
          <w:sz w:val="28"/>
          <w:szCs w:val="28"/>
        </w:rPr>
        <w:t>«</w:t>
      </w:r>
      <w:r>
        <w:rPr>
          <w:rFonts w:ascii="Times New Roman CYR" w:hAnsi="Times New Roman CYR" w:cs="Times New Roman CYR"/>
          <w:sz w:val="28"/>
          <w:szCs w:val="28"/>
        </w:rPr>
        <w:t>Лисичка-сестричка и волк</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М.Булатова); </w:t>
      </w:r>
      <w:r w:rsidRPr="00C4123A">
        <w:rPr>
          <w:rFonts w:ascii="Times New Roman" w:hAnsi="Times New Roman" w:cs="Times New Roman"/>
          <w:sz w:val="28"/>
          <w:szCs w:val="28"/>
        </w:rPr>
        <w:t>«</w:t>
      </w:r>
      <w:r>
        <w:rPr>
          <w:rFonts w:ascii="Times New Roman CYR" w:hAnsi="Times New Roman CYR" w:cs="Times New Roman CYR"/>
          <w:sz w:val="28"/>
          <w:szCs w:val="28"/>
        </w:rPr>
        <w:t>Зимовье</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И.Соколова-Микитова); </w:t>
      </w:r>
      <w:r w:rsidRPr="00C4123A">
        <w:rPr>
          <w:rFonts w:ascii="Times New Roman" w:hAnsi="Times New Roman" w:cs="Times New Roman"/>
          <w:sz w:val="28"/>
          <w:szCs w:val="28"/>
        </w:rPr>
        <w:t>«</w:t>
      </w:r>
      <w:r>
        <w:rPr>
          <w:rFonts w:ascii="Times New Roman CYR" w:hAnsi="Times New Roman CYR" w:cs="Times New Roman CYR"/>
          <w:sz w:val="28"/>
          <w:szCs w:val="28"/>
        </w:rPr>
        <w:t>Лиса и козел</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О.Капицы); </w:t>
      </w:r>
      <w:r w:rsidRPr="00C4123A">
        <w:rPr>
          <w:rFonts w:ascii="Times New Roman" w:hAnsi="Times New Roman" w:cs="Times New Roman"/>
          <w:sz w:val="28"/>
          <w:szCs w:val="28"/>
        </w:rPr>
        <w:t>«</w:t>
      </w:r>
      <w:r>
        <w:rPr>
          <w:rFonts w:ascii="Times New Roman CYR" w:hAnsi="Times New Roman CYR" w:cs="Times New Roman CYR"/>
          <w:sz w:val="28"/>
          <w:szCs w:val="28"/>
        </w:rPr>
        <w:t>Привередница</w:t>
      </w:r>
      <w:r w:rsidRPr="00C4123A">
        <w:rPr>
          <w:rFonts w:ascii="Times New Roman" w:hAnsi="Times New Roman" w:cs="Times New Roman"/>
          <w:sz w:val="28"/>
          <w:szCs w:val="28"/>
        </w:rPr>
        <w:t>», «</w:t>
      </w:r>
      <w:r>
        <w:rPr>
          <w:rFonts w:ascii="Times New Roman CYR" w:hAnsi="Times New Roman CYR" w:cs="Times New Roman CYR"/>
          <w:sz w:val="28"/>
          <w:szCs w:val="28"/>
        </w:rPr>
        <w:t>Лиса-лапотница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В.Даля); </w:t>
      </w:r>
      <w:r w:rsidRPr="00C4123A">
        <w:rPr>
          <w:rFonts w:ascii="Times New Roman" w:hAnsi="Times New Roman" w:cs="Times New Roman"/>
          <w:sz w:val="28"/>
          <w:szCs w:val="28"/>
        </w:rPr>
        <w:t>«</w:t>
      </w:r>
      <w:r>
        <w:rPr>
          <w:rFonts w:ascii="Times New Roman CYR" w:hAnsi="Times New Roman CYR" w:cs="Times New Roman CYR"/>
          <w:sz w:val="28"/>
          <w:szCs w:val="28"/>
        </w:rPr>
        <w:t>Петушок и бобовое зернышко</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О.Капицы).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Фольклор народов мира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Песенки: </w:t>
      </w:r>
      <w:r w:rsidRPr="00C4123A">
        <w:rPr>
          <w:rFonts w:ascii="Times New Roman" w:hAnsi="Times New Roman" w:cs="Times New Roman"/>
          <w:sz w:val="28"/>
          <w:szCs w:val="28"/>
        </w:rPr>
        <w:t>«</w:t>
      </w:r>
      <w:r>
        <w:rPr>
          <w:rFonts w:ascii="Times New Roman CYR" w:hAnsi="Times New Roman CYR" w:cs="Times New Roman CYR"/>
          <w:sz w:val="28"/>
          <w:szCs w:val="28"/>
        </w:rPr>
        <w:t>Рыбки</w:t>
      </w:r>
      <w:r w:rsidRPr="00C4123A">
        <w:rPr>
          <w:rFonts w:ascii="Times New Roman" w:hAnsi="Times New Roman" w:cs="Times New Roman"/>
          <w:sz w:val="28"/>
          <w:szCs w:val="28"/>
        </w:rPr>
        <w:t>», «</w:t>
      </w:r>
      <w:r>
        <w:rPr>
          <w:rFonts w:ascii="Times New Roman CYR" w:hAnsi="Times New Roman CYR" w:cs="Times New Roman CYR"/>
          <w:sz w:val="28"/>
          <w:szCs w:val="28"/>
        </w:rPr>
        <w:t>Утята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франц., обр. Н.Гернет, С.Гиппиус); </w:t>
      </w:r>
      <w:r w:rsidRPr="00C4123A">
        <w:rPr>
          <w:rFonts w:ascii="Times New Roman" w:hAnsi="Times New Roman" w:cs="Times New Roman"/>
          <w:sz w:val="28"/>
          <w:szCs w:val="28"/>
        </w:rPr>
        <w:t>«</w:t>
      </w:r>
      <w:r>
        <w:rPr>
          <w:rFonts w:ascii="Times New Roman CYR" w:hAnsi="Times New Roman CYR" w:cs="Times New Roman CYR"/>
          <w:sz w:val="28"/>
          <w:szCs w:val="28"/>
        </w:rPr>
        <w:t>Чив-чив, воробей</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коми-пермяц. В.Климова); </w:t>
      </w:r>
      <w:r w:rsidRPr="00C4123A">
        <w:rPr>
          <w:rFonts w:ascii="Times New Roman" w:hAnsi="Times New Roman" w:cs="Times New Roman"/>
          <w:sz w:val="28"/>
          <w:szCs w:val="28"/>
        </w:rPr>
        <w:t>«</w:t>
      </w:r>
      <w:r>
        <w:rPr>
          <w:rFonts w:ascii="Times New Roman CYR" w:hAnsi="Times New Roman CYR" w:cs="Times New Roman CYR"/>
          <w:sz w:val="28"/>
          <w:szCs w:val="28"/>
        </w:rPr>
        <w:t>Пальцы</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нем. Л.Яхина); </w:t>
      </w:r>
      <w:r w:rsidRPr="00C4123A">
        <w:rPr>
          <w:rFonts w:ascii="Times New Roman" w:hAnsi="Times New Roman" w:cs="Times New Roman"/>
          <w:sz w:val="28"/>
          <w:szCs w:val="28"/>
        </w:rPr>
        <w:t>«</w:t>
      </w:r>
      <w:r>
        <w:rPr>
          <w:rFonts w:ascii="Times New Roman CYR" w:hAnsi="Times New Roman CYR" w:cs="Times New Roman CYR"/>
          <w:sz w:val="28"/>
          <w:szCs w:val="28"/>
        </w:rPr>
        <w:t>Мешок</w:t>
      </w:r>
      <w:r w:rsidRPr="00C4123A">
        <w:rPr>
          <w:rFonts w:ascii="Times New Roman" w:hAnsi="Times New Roman" w:cs="Times New Roman"/>
          <w:sz w:val="28"/>
          <w:szCs w:val="28"/>
        </w:rPr>
        <w:t>» (</w:t>
      </w:r>
      <w:r>
        <w:rPr>
          <w:rFonts w:ascii="Times New Roman CYR" w:hAnsi="Times New Roman CYR" w:cs="Times New Roman CYR"/>
          <w:sz w:val="28"/>
          <w:szCs w:val="28"/>
        </w:rPr>
        <w:t xml:space="preserve">татар., пер. Р.Ягофарова).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Сказки: </w:t>
      </w:r>
      <w:r w:rsidRPr="00C4123A">
        <w:rPr>
          <w:rFonts w:ascii="Times New Roman" w:hAnsi="Times New Roman" w:cs="Times New Roman"/>
          <w:sz w:val="28"/>
          <w:szCs w:val="28"/>
        </w:rPr>
        <w:t>«</w:t>
      </w:r>
      <w:r>
        <w:rPr>
          <w:rFonts w:ascii="Times New Roman CYR" w:hAnsi="Times New Roman CYR" w:cs="Times New Roman CYR"/>
          <w:sz w:val="28"/>
          <w:szCs w:val="28"/>
        </w:rPr>
        <w:t>Три поросенка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С.Михалкова); </w:t>
      </w:r>
      <w:r w:rsidRPr="00C4123A">
        <w:rPr>
          <w:rFonts w:ascii="Times New Roman" w:hAnsi="Times New Roman" w:cs="Times New Roman"/>
          <w:sz w:val="28"/>
          <w:szCs w:val="28"/>
        </w:rPr>
        <w:t>«</w:t>
      </w:r>
      <w:r>
        <w:rPr>
          <w:rFonts w:ascii="Times New Roman CYR" w:hAnsi="Times New Roman CYR" w:cs="Times New Roman CYR"/>
          <w:sz w:val="28"/>
          <w:szCs w:val="28"/>
        </w:rPr>
        <w:t>Заяц и еж</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из сказок братьев Гримм, пер. с нем. А.Введенского); </w:t>
      </w:r>
      <w:r w:rsidRPr="00C4123A">
        <w:rPr>
          <w:rFonts w:ascii="Times New Roman" w:hAnsi="Times New Roman" w:cs="Times New Roman"/>
          <w:sz w:val="28"/>
          <w:szCs w:val="28"/>
        </w:rPr>
        <w:t>«</w:t>
      </w:r>
      <w:r>
        <w:rPr>
          <w:rFonts w:ascii="Times New Roman CYR" w:hAnsi="Times New Roman CYR" w:cs="Times New Roman CYR"/>
          <w:sz w:val="28"/>
          <w:szCs w:val="28"/>
        </w:rPr>
        <w:t>Красная Шапочка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из сказок Ш.Перро, пер. с франц. Т.Габбе); </w:t>
      </w:r>
      <w:r w:rsidRPr="00C4123A">
        <w:rPr>
          <w:rFonts w:ascii="Times New Roman" w:hAnsi="Times New Roman" w:cs="Times New Roman"/>
          <w:sz w:val="28"/>
          <w:szCs w:val="28"/>
        </w:rPr>
        <w:t>«</w:t>
      </w:r>
      <w:r>
        <w:rPr>
          <w:rFonts w:ascii="Times New Roman CYR" w:hAnsi="Times New Roman CYR" w:cs="Times New Roman CYR"/>
          <w:sz w:val="28"/>
          <w:szCs w:val="28"/>
        </w:rPr>
        <w:t>Бременские музыканты</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нем., пер. В.Введенского).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Произведения поэтов и писателей России </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Поэзия:  И. Бунин </w:t>
      </w:r>
      <w:r w:rsidRPr="00C4123A">
        <w:rPr>
          <w:rFonts w:ascii="Times New Roman" w:hAnsi="Times New Roman" w:cs="Times New Roman"/>
          <w:sz w:val="28"/>
          <w:szCs w:val="28"/>
        </w:rPr>
        <w:t>«</w:t>
      </w:r>
      <w:r>
        <w:rPr>
          <w:rFonts w:ascii="Times New Roman CYR" w:hAnsi="Times New Roman CYR" w:cs="Times New Roman CYR"/>
          <w:sz w:val="28"/>
          <w:szCs w:val="28"/>
        </w:rPr>
        <w:t>Листопад</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А.Майков </w:t>
      </w:r>
      <w:r w:rsidRPr="00C4123A">
        <w:rPr>
          <w:rFonts w:ascii="Times New Roman" w:hAnsi="Times New Roman" w:cs="Times New Roman"/>
          <w:sz w:val="28"/>
          <w:szCs w:val="28"/>
        </w:rPr>
        <w:t>«</w:t>
      </w:r>
      <w:r>
        <w:rPr>
          <w:rFonts w:ascii="Times New Roman CYR" w:hAnsi="Times New Roman CYR" w:cs="Times New Roman CYR"/>
          <w:sz w:val="28"/>
          <w:szCs w:val="28"/>
        </w:rPr>
        <w:t>Осенние листья по ветру кружат...</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А.Пушкин </w:t>
      </w:r>
      <w:r w:rsidRPr="00C4123A">
        <w:rPr>
          <w:rFonts w:ascii="Times New Roman" w:hAnsi="Times New Roman" w:cs="Times New Roman"/>
          <w:sz w:val="28"/>
          <w:szCs w:val="28"/>
        </w:rPr>
        <w:t>«</w:t>
      </w:r>
      <w:r>
        <w:rPr>
          <w:rFonts w:ascii="Times New Roman CYR" w:hAnsi="Times New Roman CYR" w:cs="Times New Roman CYR"/>
          <w:sz w:val="28"/>
          <w:szCs w:val="28"/>
        </w:rPr>
        <w:t>Уж небо осенью дышало</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А.Фет </w:t>
      </w:r>
      <w:r w:rsidRPr="00C4123A">
        <w:rPr>
          <w:rFonts w:ascii="Times New Roman" w:hAnsi="Times New Roman" w:cs="Times New Roman"/>
          <w:sz w:val="28"/>
          <w:szCs w:val="28"/>
        </w:rPr>
        <w:t>«</w:t>
      </w:r>
      <w:r>
        <w:rPr>
          <w:rFonts w:ascii="Times New Roman CYR" w:hAnsi="Times New Roman CYR" w:cs="Times New Roman CYR"/>
          <w:sz w:val="28"/>
          <w:szCs w:val="28"/>
        </w:rPr>
        <w:t>Мама! Глянь-ка из окошка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Я.Аким </w:t>
      </w:r>
      <w:r w:rsidRPr="00C4123A">
        <w:rPr>
          <w:rFonts w:ascii="Times New Roman" w:hAnsi="Times New Roman" w:cs="Times New Roman"/>
          <w:sz w:val="28"/>
          <w:szCs w:val="28"/>
        </w:rPr>
        <w:t>«</w:t>
      </w:r>
      <w:r>
        <w:rPr>
          <w:rFonts w:ascii="Times New Roman CYR" w:hAnsi="Times New Roman CYR" w:cs="Times New Roman CYR"/>
          <w:sz w:val="28"/>
          <w:szCs w:val="28"/>
        </w:rPr>
        <w:t>Первый снег</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А.Барто </w:t>
      </w:r>
      <w:r w:rsidRPr="00C4123A">
        <w:rPr>
          <w:rFonts w:ascii="Times New Roman" w:hAnsi="Times New Roman" w:cs="Times New Roman"/>
          <w:sz w:val="28"/>
          <w:szCs w:val="28"/>
        </w:rPr>
        <w:t>«</w:t>
      </w:r>
      <w:r>
        <w:rPr>
          <w:rFonts w:ascii="Times New Roman CYR" w:hAnsi="Times New Roman CYR" w:cs="Times New Roman CYR"/>
          <w:sz w:val="28"/>
          <w:szCs w:val="28"/>
        </w:rPr>
        <w:t>Уехали</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С.Дрожжин </w:t>
      </w:r>
      <w:r w:rsidRPr="00C4123A">
        <w:rPr>
          <w:rFonts w:ascii="Times New Roman" w:hAnsi="Times New Roman" w:cs="Times New Roman"/>
          <w:sz w:val="28"/>
          <w:szCs w:val="28"/>
        </w:rPr>
        <w:t>«</w:t>
      </w:r>
      <w:r>
        <w:rPr>
          <w:rFonts w:ascii="Times New Roman CYR" w:hAnsi="Times New Roman CYR" w:cs="Times New Roman CYR"/>
          <w:sz w:val="28"/>
          <w:szCs w:val="28"/>
        </w:rPr>
        <w:t xml:space="preserve">Улицей гуляет... </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С.Есенин </w:t>
      </w:r>
      <w:r w:rsidRPr="00C4123A">
        <w:rPr>
          <w:rFonts w:ascii="Times New Roman" w:hAnsi="Times New Roman" w:cs="Times New Roman"/>
          <w:sz w:val="28"/>
          <w:szCs w:val="28"/>
        </w:rPr>
        <w:t>«</w:t>
      </w:r>
      <w:r>
        <w:rPr>
          <w:rFonts w:ascii="Times New Roman CYR" w:hAnsi="Times New Roman CYR" w:cs="Times New Roman CYR"/>
          <w:sz w:val="28"/>
          <w:szCs w:val="28"/>
        </w:rPr>
        <w:t>Поет зима - аукает...</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Н.Некрасов. </w:t>
      </w:r>
      <w:r w:rsidRPr="00C4123A">
        <w:rPr>
          <w:rFonts w:ascii="Times New Roman" w:hAnsi="Times New Roman" w:cs="Times New Roman"/>
          <w:sz w:val="28"/>
          <w:szCs w:val="28"/>
        </w:rPr>
        <w:t>«</w:t>
      </w:r>
      <w:r>
        <w:rPr>
          <w:rFonts w:ascii="Times New Roman CYR" w:hAnsi="Times New Roman CYR" w:cs="Times New Roman CYR"/>
          <w:sz w:val="28"/>
          <w:szCs w:val="28"/>
        </w:rPr>
        <w:t>Не ветер бушует над бором...</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И. Суриков </w:t>
      </w:r>
      <w:r w:rsidRPr="00C4123A">
        <w:rPr>
          <w:rFonts w:ascii="Times New Roman" w:hAnsi="Times New Roman" w:cs="Times New Roman"/>
          <w:sz w:val="28"/>
          <w:szCs w:val="28"/>
        </w:rPr>
        <w:t>«</w:t>
      </w:r>
      <w:r>
        <w:rPr>
          <w:rFonts w:ascii="Times New Roman CYR" w:hAnsi="Times New Roman CYR" w:cs="Times New Roman CYR"/>
          <w:sz w:val="28"/>
          <w:szCs w:val="28"/>
        </w:rPr>
        <w:t>Зима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С.Маршак </w:t>
      </w:r>
      <w:r w:rsidRPr="00C4123A">
        <w:rPr>
          <w:rFonts w:ascii="Times New Roman" w:hAnsi="Times New Roman" w:cs="Times New Roman"/>
          <w:sz w:val="28"/>
          <w:szCs w:val="28"/>
        </w:rPr>
        <w:t>«</w:t>
      </w:r>
      <w:r>
        <w:rPr>
          <w:rFonts w:ascii="Times New Roman CYR" w:hAnsi="Times New Roman CYR" w:cs="Times New Roman CYR"/>
          <w:sz w:val="28"/>
          <w:szCs w:val="28"/>
        </w:rPr>
        <w:t>Багаж</w:t>
      </w:r>
      <w:r w:rsidRPr="00C4123A">
        <w:rPr>
          <w:rFonts w:ascii="Times New Roman" w:hAnsi="Times New Roman" w:cs="Times New Roman"/>
          <w:sz w:val="28"/>
          <w:szCs w:val="28"/>
        </w:rPr>
        <w:t>», «</w:t>
      </w:r>
      <w:r>
        <w:rPr>
          <w:rFonts w:ascii="Times New Roman CYR" w:hAnsi="Times New Roman CYR" w:cs="Times New Roman CYR"/>
          <w:sz w:val="28"/>
          <w:szCs w:val="28"/>
        </w:rPr>
        <w:t>Про все на свете</w:t>
      </w:r>
      <w:r w:rsidRPr="00C4123A">
        <w:rPr>
          <w:rFonts w:ascii="Times New Roman" w:hAnsi="Times New Roman" w:cs="Times New Roman"/>
          <w:sz w:val="28"/>
          <w:szCs w:val="28"/>
        </w:rPr>
        <w:t>», «</w:t>
      </w:r>
      <w:r>
        <w:rPr>
          <w:rFonts w:ascii="Times New Roman CYR" w:hAnsi="Times New Roman CYR" w:cs="Times New Roman CYR"/>
          <w:sz w:val="28"/>
          <w:szCs w:val="28"/>
        </w:rPr>
        <w:t>Вот какой рассеянный</w:t>
      </w:r>
      <w:r w:rsidRPr="00C4123A">
        <w:rPr>
          <w:rFonts w:ascii="Times New Roman" w:hAnsi="Times New Roman" w:cs="Times New Roman"/>
          <w:sz w:val="28"/>
          <w:szCs w:val="28"/>
        </w:rPr>
        <w:t>», «</w:t>
      </w:r>
      <w:r>
        <w:rPr>
          <w:rFonts w:ascii="Times New Roman CYR" w:hAnsi="Times New Roman CYR" w:cs="Times New Roman CYR"/>
          <w:sz w:val="28"/>
          <w:szCs w:val="28"/>
        </w:rPr>
        <w:t>Мяч</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С.Михалков </w:t>
      </w:r>
      <w:r w:rsidRPr="00C4123A">
        <w:rPr>
          <w:rFonts w:ascii="Times New Roman" w:hAnsi="Times New Roman" w:cs="Times New Roman"/>
          <w:sz w:val="28"/>
          <w:szCs w:val="28"/>
        </w:rPr>
        <w:t>«</w:t>
      </w:r>
      <w:r>
        <w:rPr>
          <w:rFonts w:ascii="Times New Roman CYR" w:hAnsi="Times New Roman CYR" w:cs="Times New Roman CYR"/>
          <w:sz w:val="28"/>
          <w:szCs w:val="28"/>
        </w:rPr>
        <w:t>Дядя Степа</w:t>
      </w:r>
      <w:r w:rsidRPr="00C4123A">
        <w:rPr>
          <w:rFonts w:ascii="Times New Roman" w:hAnsi="Times New Roman" w:cs="Times New Roman"/>
          <w:sz w:val="28"/>
          <w:szCs w:val="28"/>
        </w:rPr>
        <w:t>»;.</w:t>
      </w:r>
      <w:r>
        <w:rPr>
          <w:rFonts w:ascii="Times New Roman CYR" w:hAnsi="Times New Roman CYR" w:cs="Times New Roman CYR"/>
          <w:sz w:val="28"/>
          <w:szCs w:val="28"/>
        </w:rPr>
        <w:t xml:space="preserve">Е.Баратынский </w:t>
      </w:r>
      <w:r w:rsidRPr="00C4123A">
        <w:rPr>
          <w:rFonts w:ascii="Times New Roman" w:hAnsi="Times New Roman" w:cs="Times New Roman"/>
          <w:sz w:val="28"/>
          <w:szCs w:val="28"/>
        </w:rPr>
        <w:t>«</w:t>
      </w:r>
      <w:r>
        <w:rPr>
          <w:rFonts w:ascii="Times New Roman CYR" w:hAnsi="Times New Roman CYR" w:cs="Times New Roman CYR"/>
          <w:sz w:val="28"/>
          <w:szCs w:val="28"/>
        </w:rPr>
        <w:t>Весна, весна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Ю.Мориц </w:t>
      </w:r>
      <w:r w:rsidRPr="00C4123A">
        <w:rPr>
          <w:rFonts w:ascii="Times New Roman" w:hAnsi="Times New Roman" w:cs="Times New Roman"/>
          <w:sz w:val="28"/>
          <w:szCs w:val="28"/>
        </w:rPr>
        <w:t>«</w:t>
      </w:r>
      <w:r>
        <w:rPr>
          <w:rFonts w:ascii="Times New Roman CYR" w:hAnsi="Times New Roman CYR" w:cs="Times New Roman CYR"/>
          <w:sz w:val="28"/>
          <w:szCs w:val="28"/>
        </w:rPr>
        <w:t>Песенка про сказку</w:t>
      </w:r>
      <w:r w:rsidRPr="00C4123A">
        <w:rPr>
          <w:rFonts w:ascii="Times New Roman" w:hAnsi="Times New Roman" w:cs="Times New Roman"/>
          <w:sz w:val="28"/>
          <w:szCs w:val="28"/>
        </w:rPr>
        <w:t>», «</w:t>
      </w:r>
      <w:r>
        <w:rPr>
          <w:rFonts w:ascii="Times New Roman CYR" w:hAnsi="Times New Roman CYR" w:cs="Times New Roman CYR"/>
          <w:sz w:val="28"/>
          <w:szCs w:val="28"/>
        </w:rPr>
        <w:t>Дом гнома, гном - дома!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Э.Успенский </w:t>
      </w:r>
      <w:r w:rsidRPr="00C4123A">
        <w:rPr>
          <w:rFonts w:ascii="Times New Roman" w:hAnsi="Times New Roman" w:cs="Times New Roman"/>
          <w:sz w:val="28"/>
          <w:szCs w:val="28"/>
        </w:rPr>
        <w:t>«</w:t>
      </w:r>
      <w:r>
        <w:rPr>
          <w:rFonts w:ascii="Times New Roman CYR" w:hAnsi="Times New Roman CYR" w:cs="Times New Roman CYR"/>
          <w:sz w:val="28"/>
          <w:szCs w:val="28"/>
        </w:rPr>
        <w:t>Разгром</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Д.Хармс </w:t>
      </w:r>
      <w:r w:rsidRPr="00C4123A">
        <w:rPr>
          <w:rFonts w:ascii="Times New Roman" w:hAnsi="Times New Roman" w:cs="Times New Roman"/>
          <w:sz w:val="28"/>
          <w:szCs w:val="28"/>
        </w:rPr>
        <w:t>«</w:t>
      </w:r>
      <w:r>
        <w:rPr>
          <w:rFonts w:ascii="Times New Roman CYR" w:hAnsi="Times New Roman CYR" w:cs="Times New Roman CYR"/>
          <w:sz w:val="28"/>
          <w:szCs w:val="28"/>
        </w:rPr>
        <w:t>Очень страшная история</w:t>
      </w:r>
      <w:r w:rsidRPr="00C4123A">
        <w:rPr>
          <w:rFonts w:ascii="Times New Roman" w:hAnsi="Times New Roman" w:cs="Times New Roman"/>
          <w:sz w:val="28"/>
          <w:szCs w:val="28"/>
        </w:rPr>
        <w:t xml:space="preserve">». </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Проза: В.Вересаев </w:t>
      </w:r>
      <w:r w:rsidRPr="00C4123A">
        <w:rPr>
          <w:rFonts w:ascii="Times New Roman" w:hAnsi="Times New Roman" w:cs="Times New Roman"/>
          <w:sz w:val="28"/>
          <w:szCs w:val="28"/>
        </w:rPr>
        <w:t>«</w:t>
      </w:r>
      <w:r>
        <w:rPr>
          <w:rFonts w:ascii="Times New Roman CYR" w:hAnsi="Times New Roman CYR" w:cs="Times New Roman CYR"/>
          <w:sz w:val="28"/>
          <w:szCs w:val="28"/>
        </w:rPr>
        <w:t>Братишка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А.Введенский </w:t>
      </w:r>
      <w:r w:rsidRPr="00C4123A">
        <w:rPr>
          <w:rFonts w:ascii="Times New Roman" w:hAnsi="Times New Roman" w:cs="Times New Roman"/>
          <w:sz w:val="28"/>
          <w:szCs w:val="28"/>
        </w:rPr>
        <w:t>«</w:t>
      </w:r>
      <w:r>
        <w:rPr>
          <w:rFonts w:ascii="Times New Roman CYR" w:hAnsi="Times New Roman CYR" w:cs="Times New Roman CYR"/>
          <w:sz w:val="28"/>
          <w:szCs w:val="28"/>
        </w:rPr>
        <w:t>О девочке Маше, о собачке Петушке и о кошке Ниточке</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М.Зощенко </w:t>
      </w:r>
      <w:r w:rsidRPr="00C4123A">
        <w:rPr>
          <w:rFonts w:ascii="Times New Roman" w:hAnsi="Times New Roman" w:cs="Times New Roman"/>
          <w:sz w:val="28"/>
          <w:szCs w:val="28"/>
        </w:rPr>
        <w:t>«</w:t>
      </w:r>
      <w:r>
        <w:rPr>
          <w:rFonts w:ascii="Times New Roman CYR" w:hAnsi="Times New Roman CYR" w:cs="Times New Roman CYR"/>
          <w:sz w:val="28"/>
          <w:szCs w:val="28"/>
        </w:rPr>
        <w:t>Показательный ребенок</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К.Ушинский </w:t>
      </w:r>
      <w:r w:rsidRPr="00C4123A">
        <w:rPr>
          <w:rFonts w:ascii="Times New Roman" w:hAnsi="Times New Roman" w:cs="Times New Roman"/>
          <w:sz w:val="28"/>
          <w:szCs w:val="28"/>
        </w:rPr>
        <w:t>«</w:t>
      </w:r>
      <w:r>
        <w:rPr>
          <w:rFonts w:ascii="Times New Roman CYR" w:hAnsi="Times New Roman CYR" w:cs="Times New Roman CYR"/>
          <w:sz w:val="28"/>
          <w:szCs w:val="28"/>
        </w:rPr>
        <w:t>Бодливая корова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С.Воронин </w:t>
      </w:r>
      <w:r w:rsidRPr="00C4123A">
        <w:rPr>
          <w:rFonts w:ascii="Times New Roman" w:hAnsi="Times New Roman" w:cs="Times New Roman"/>
          <w:sz w:val="28"/>
          <w:szCs w:val="28"/>
        </w:rPr>
        <w:t>«</w:t>
      </w:r>
      <w:r>
        <w:rPr>
          <w:rFonts w:ascii="Times New Roman CYR" w:hAnsi="Times New Roman CYR" w:cs="Times New Roman CYR"/>
          <w:sz w:val="28"/>
          <w:szCs w:val="28"/>
        </w:rPr>
        <w:t>Воинственный Жако</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С.Георгиев </w:t>
      </w:r>
      <w:r w:rsidRPr="00C4123A">
        <w:rPr>
          <w:rFonts w:ascii="Times New Roman" w:hAnsi="Times New Roman" w:cs="Times New Roman"/>
          <w:sz w:val="28"/>
          <w:szCs w:val="28"/>
        </w:rPr>
        <w:t>«</w:t>
      </w:r>
      <w:r>
        <w:rPr>
          <w:rFonts w:ascii="Times New Roman CYR" w:hAnsi="Times New Roman CYR" w:cs="Times New Roman CYR"/>
          <w:sz w:val="28"/>
          <w:szCs w:val="28"/>
        </w:rPr>
        <w:t>Бабушкин садик</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Н.Носов </w:t>
      </w:r>
      <w:r w:rsidRPr="00C4123A">
        <w:rPr>
          <w:rFonts w:ascii="Times New Roman" w:hAnsi="Times New Roman" w:cs="Times New Roman"/>
          <w:sz w:val="28"/>
          <w:szCs w:val="28"/>
        </w:rPr>
        <w:t>«</w:t>
      </w:r>
      <w:r>
        <w:rPr>
          <w:rFonts w:ascii="Times New Roman CYR" w:hAnsi="Times New Roman CYR" w:cs="Times New Roman CYR"/>
          <w:sz w:val="28"/>
          <w:szCs w:val="28"/>
        </w:rPr>
        <w:t>Заплатка</w:t>
      </w:r>
      <w:r w:rsidRPr="00C4123A">
        <w:rPr>
          <w:rFonts w:ascii="Times New Roman" w:hAnsi="Times New Roman" w:cs="Times New Roman"/>
          <w:sz w:val="28"/>
          <w:szCs w:val="28"/>
        </w:rPr>
        <w:t>», «</w:t>
      </w:r>
      <w:r>
        <w:rPr>
          <w:rFonts w:ascii="Times New Roman CYR" w:hAnsi="Times New Roman CYR" w:cs="Times New Roman CYR"/>
          <w:sz w:val="28"/>
          <w:szCs w:val="28"/>
        </w:rPr>
        <w:t>Затейники</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Л.Пантелеев </w:t>
      </w:r>
      <w:r w:rsidRPr="00C4123A">
        <w:rPr>
          <w:rFonts w:ascii="Times New Roman" w:hAnsi="Times New Roman" w:cs="Times New Roman"/>
          <w:sz w:val="28"/>
          <w:szCs w:val="28"/>
        </w:rPr>
        <w:t>«</w:t>
      </w:r>
      <w:r>
        <w:rPr>
          <w:rFonts w:ascii="Times New Roman CYR" w:hAnsi="Times New Roman CYR" w:cs="Times New Roman CYR"/>
          <w:sz w:val="28"/>
          <w:szCs w:val="28"/>
        </w:rPr>
        <w:t>На море</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В.Бианки </w:t>
      </w:r>
      <w:r w:rsidRPr="00C4123A">
        <w:rPr>
          <w:rFonts w:ascii="Times New Roman" w:hAnsi="Times New Roman" w:cs="Times New Roman"/>
          <w:sz w:val="28"/>
          <w:szCs w:val="28"/>
        </w:rPr>
        <w:t>«</w:t>
      </w:r>
      <w:r>
        <w:rPr>
          <w:rFonts w:ascii="Times New Roman CYR" w:hAnsi="Times New Roman CYR" w:cs="Times New Roman CYR"/>
          <w:sz w:val="28"/>
          <w:szCs w:val="28"/>
        </w:rPr>
        <w:t>Подкидыш</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Н.Сладков </w:t>
      </w:r>
      <w:r w:rsidRPr="00C4123A">
        <w:rPr>
          <w:rFonts w:ascii="Times New Roman" w:hAnsi="Times New Roman" w:cs="Times New Roman"/>
          <w:sz w:val="28"/>
          <w:szCs w:val="28"/>
        </w:rPr>
        <w:t>«</w:t>
      </w:r>
      <w:r>
        <w:rPr>
          <w:rFonts w:ascii="Times New Roman CYR" w:hAnsi="Times New Roman CYR" w:cs="Times New Roman CYR"/>
          <w:sz w:val="28"/>
          <w:szCs w:val="28"/>
        </w:rPr>
        <w:t>Неслух</w:t>
      </w:r>
      <w:r w:rsidRPr="00C4123A">
        <w:rPr>
          <w:rFonts w:ascii="Times New Roman" w:hAnsi="Times New Roman" w:cs="Times New Roman"/>
          <w:sz w:val="28"/>
          <w:szCs w:val="28"/>
        </w:rPr>
        <w:t xml:space="preserve">». </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Литературные сказки: М.Горький </w:t>
      </w:r>
      <w:r w:rsidRPr="00C4123A">
        <w:rPr>
          <w:rFonts w:ascii="Times New Roman" w:hAnsi="Times New Roman" w:cs="Times New Roman"/>
          <w:sz w:val="28"/>
          <w:szCs w:val="28"/>
        </w:rPr>
        <w:t>«</w:t>
      </w:r>
      <w:r>
        <w:rPr>
          <w:rFonts w:ascii="Times New Roman CYR" w:hAnsi="Times New Roman CYR" w:cs="Times New Roman CYR"/>
          <w:sz w:val="28"/>
          <w:szCs w:val="28"/>
        </w:rPr>
        <w:t>Воробьишко</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В.Осеева </w:t>
      </w:r>
      <w:r w:rsidRPr="00C4123A">
        <w:rPr>
          <w:rFonts w:ascii="Times New Roman" w:hAnsi="Times New Roman" w:cs="Times New Roman"/>
          <w:sz w:val="28"/>
          <w:szCs w:val="28"/>
        </w:rPr>
        <w:t>«</w:t>
      </w:r>
      <w:r>
        <w:rPr>
          <w:rFonts w:ascii="Times New Roman CYR" w:hAnsi="Times New Roman CYR" w:cs="Times New Roman CYR"/>
          <w:sz w:val="28"/>
          <w:szCs w:val="28"/>
        </w:rPr>
        <w:t>Волшебная иголочка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Р.Сеф </w:t>
      </w:r>
      <w:r w:rsidRPr="00C4123A">
        <w:rPr>
          <w:rFonts w:ascii="Times New Roman" w:hAnsi="Times New Roman" w:cs="Times New Roman"/>
          <w:sz w:val="28"/>
          <w:szCs w:val="28"/>
        </w:rPr>
        <w:t>«</w:t>
      </w:r>
      <w:r>
        <w:rPr>
          <w:rFonts w:ascii="Times New Roman CYR" w:hAnsi="Times New Roman CYR" w:cs="Times New Roman CYR"/>
          <w:sz w:val="28"/>
          <w:szCs w:val="28"/>
        </w:rPr>
        <w:t>Сказка о кругленьких и длинненьких че-ловечках</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К.Чуковский </w:t>
      </w:r>
      <w:r w:rsidRPr="00C4123A">
        <w:rPr>
          <w:rFonts w:ascii="Times New Roman" w:hAnsi="Times New Roman" w:cs="Times New Roman"/>
          <w:sz w:val="28"/>
          <w:szCs w:val="28"/>
        </w:rPr>
        <w:t>«</w:t>
      </w:r>
      <w:r>
        <w:rPr>
          <w:rFonts w:ascii="Times New Roman CYR" w:hAnsi="Times New Roman CYR" w:cs="Times New Roman CYR"/>
          <w:sz w:val="28"/>
          <w:szCs w:val="28"/>
        </w:rPr>
        <w:t>Телефон</w:t>
      </w:r>
      <w:r w:rsidRPr="00C4123A">
        <w:rPr>
          <w:rFonts w:ascii="Times New Roman" w:hAnsi="Times New Roman" w:cs="Times New Roman"/>
          <w:sz w:val="28"/>
          <w:szCs w:val="28"/>
        </w:rPr>
        <w:t>», «</w:t>
      </w:r>
      <w:r>
        <w:rPr>
          <w:rFonts w:ascii="Times New Roman CYR" w:hAnsi="Times New Roman CYR" w:cs="Times New Roman CYR"/>
          <w:sz w:val="28"/>
          <w:szCs w:val="28"/>
        </w:rPr>
        <w:t>Тараканище</w:t>
      </w:r>
      <w:r w:rsidRPr="00C4123A">
        <w:rPr>
          <w:rFonts w:ascii="Times New Roman" w:hAnsi="Times New Roman" w:cs="Times New Roman"/>
          <w:sz w:val="28"/>
          <w:szCs w:val="28"/>
        </w:rPr>
        <w:t>», «</w:t>
      </w:r>
      <w:r>
        <w:rPr>
          <w:rFonts w:ascii="Times New Roman CYR" w:hAnsi="Times New Roman CYR" w:cs="Times New Roman CYR"/>
          <w:sz w:val="28"/>
          <w:szCs w:val="28"/>
        </w:rPr>
        <w:t>Федорино горе</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Н.Носов </w:t>
      </w:r>
      <w:r w:rsidRPr="00C4123A">
        <w:rPr>
          <w:rFonts w:ascii="Times New Roman" w:hAnsi="Times New Roman" w:cs="Times New Roman"/>
          <w:sz w:val="28"/>
          <w:szCs w:val="28"/>
        </w:rPr>
        <w:t>«</w:t>
      </w:r>
      <w:r>
        <w:rPr>
          <w:rFonts w:ascii="Times New Roman CYR" w:hAnsi="Times New Roman CYR" w:cs="Times New Roman CYR"/>
          <w:sz w:val="28"/>
          <w:szCs w:val="28"/>
        </w:rPr>
        <w:t>Приключения Незнайки и его друзей</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Д.Мамин-Сибиряк </w:t>
      </w:r>
      <w:r w:rsidRPr="00C4123A">
        <w:rPr>
          <w:rFonts w:ascii="Times New Roman" w:hAnsi="Times New Roman" w:cs="Times New Roman"/>
          <w:sz w:val="28"/>
          <w:szCs w:val="28"/>
        </w:rPr>
        <w:t>«</w:t>
      </w:r>
      <w:r>
        <w:rPr>
          <w:rFonts w:ascii="Times New Roman CYR" w:hAnsi="Times New Roman CYR" w:cs="Times New Roman CYR"/>
          <w:sz w:val="28"/>
          <w:szCs w:val="28"/>
        </w:rPr>
        <w:t>Сказка про Комара Комаровича - Длинный Нос и про Мохнатого Мишу - Короткий Хвост</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В.Бианки </w:t>
      </w:r>
      <w:r w:rsidRPr="00C4123A">
        <w:rPr>
          <w:rFonts w:ascii="Times New Roman" w:hAnsi="Times New Roman" w:cs="Times New Roman"/>
          <w:sz w:val="28"/>
          <w:szCs w:val="28"/>
        </w:rPr>
        <w:t>«</w:t>
      </w:r>
      <w:r>
        <w:rPr>
          <w:rFonts w:ascii="Times New Roman CYR" w:hAnsi="Times New Roman CYR" w:cs="Times New Roman CYR"/>
          <w:sz w:val="28"/>
          <w:szCs w:val="28"/>
        </w:rPr>
        <w:t>Первая охота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Д.Самойлов </w:t>
      </w:r>
      <w:r w:rsidRPr="00C4123A">
        <w:rPr>
          <w:rFonts w:ascii="Times New Roman" w:hAnsi="Times New Roman" w:cs="Times New Roman"/>
          <w:sz w:val="28"/>
          <w:szCs w:val="28"/>
        </w:rPr>
        <w:t>«</w:t>
      </w:r>
      <w:r>
        <w:rPr>
          <w:rFonts w:ascii="Times New Roman CYR" w:hAnsi="Times New Roman CYR" w:cs="Times New Roman CYR"/>
          <w:sz w:val="28"/>
          <w:szCs w:val="28"/>
        </w:rPr>
        <w:t>У слоненка день рождения</w:t>
      </w:r>
      <w:r w:rsidRPr="00C4123A">
        <w:rPr>
          <w:rFonts w:ascii="Times New Roman" w:hAnsi="Times New Roman" w:cs="Times New Roman"/>
          <w:sz w:val="28"/>
          <w:szCs w:val="28"/>
        </w:rPr>
        <w:t xml:space="preserve">». </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Басни:  Л.Толстой </w:t>
      </w:r>
      <w:r w:rsidRPr="00C4123A">
        <w:rPr>
          <w:rFonts w:ascii="Times New Roman" w:hAnsi="Times New Roman" w:cs="Times New Roman"/>
          <w:sz w:val="28"/>
          <w:szCs w:val="28"/>
        </w:rPr>
        <w:t>«</w:t>
      </w:r>
      <w:r>
        <w:rPr>
          <w:rFonts w:ascii="Times New Roman CYR" w:hAnsi="Times New Roman CYR" w:cs="Times New Roman CYR"/>
          <w:sz w:val="28"/>
          <w:szCs w:val="28"/>
        </w:rPr>
        <w:t>Отец приказал сыновьям...</w:t>
      </w:r>
      <w:r w:rsidRPr="00C4123A">
        <w:rPr>
          <w:rFonts w:ascii="Times New Roman" w:hAnsi="Times New Roman" w:cs="Times New Roman"/>
          <w:sz w:val="28"/>
          <w:szCs w:val="28"/>
        </w:rPr>
        <w:t>», «</w:t>
      </w:r>
      <w:r>
        <w:rPr>
          <w:rFonts w:ascii="Times New Roman CYR" w:hAnsi="Times New Roman CYR" w:cs="Times New Roman CYR"/>
          <w:sz w:val="28"/>
          <w:szCs w:val="28"/>
        </w:rPr>
        <w:t>Мальчик стерег овец...</w:t>
      </w:r>
      <w:r w:rsidRPr="00C4123A">
        <w:rPr>
          <w:rFonts w:ascii="Times New Roman" w:hAnsi="Times New Roman" w:cs="Times New Roman"/>
          <w:sz w:val="28"/>
          <w:szCs w:val="28"/>
        </w:rPr>
        <w:t>», «</w:t>
      </w:r>
      <w:r>
        <w:rPr>
          <w:rFonts w:ascii="Times New Roman CYR" w:hAnsi="Times New Roman CYR" w:cs="Times New Roman CYR"/>
          <w:sz w:val="28"/>
          <w:szCs w:val="28"/>
        </w:rPr>
        <w:t>Хотела галка пить...</w:t>
      </w:r>
      <w:r w:rsidRPr="00C4123A">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Произведения поэтов и писателей разных стран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Поэзия: В.Витка </w:t>
      </w:r>
      <w:r w:rsidRPr="00C4123A">
        <w:rPr>
          <w:rFonts w:ascii="Times New Roman" w:hAnsi="Times New Roman" w:cs="Times New Roman"/>
          <w:sz w:val="28"/>
          <w:szCs w:val="28"/>
        </w:rPr>
        <w:t>«</w:t>
      </w:r>
      <w:r>
        <w:rPr>
          <w:rFonts w:ascii="Times New Roman CYR" w:hAnsi="Times New Roman CYR" w:cs="Times New Roman CYR"/>
          <w:sz w:val="28"/>
          <w:szCs w:val="28"/>
        </w:rPr>
        <w:t>Считалочка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белорус. И.Токмаковой); Ю.Тувим </w:t>
      </w:r>
      <w:r w:rsidRPr="00C4123A">
        <w:rPr>
          <w:rFonts w:ascii="Times New Roman" w:hAnsi="Times New Roman" w:cs="Times New Roman"/>
          <w:sz w:val="28"/>
          <w:szCs w:val="28"/>
        </w:rPr>
        <w:t>«</w:t>
      </w:r>
      <w:r>
        <w:rPr>
          <w:rFonts w:ascii="Times New Roman CYR" w:hAnsi="Times New Roman CYR" w:cs="Times New Roman CYR"/>
          <w:sz w:val="28"/>
          <w:szCs w:val="28"/>
        </w:rPr>
        <w:t>Чудеса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польск. В.Приходько); </w:t>
      </w:r>
      <w:r w:rsidRPr="00C4123A">
        <w:rPr>
          <w:rFonts w:ascii="Times New Roman" w:hAnsi="Times New Roman" w:cs="Times New Roman"/>
          <w:sz w:val="28"/>
          <w:szCs w:val="28"/>
        </w:rPr>
        <w:t>«</w:t>
      </w:r>
      <w:r>
        <w:rPr>
          <w:rFonts w:ascii="Times New Roman CYR" w:hAnsi="Times New Roman CYR" w:cs="Times New Roman CYR"/>
          <w:sz w:val="28"/>
          <w:szCs w:val="28"/>
        </w:rPr>
        <w:t>Про пана Трулялинского</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пересказ с польск. Б.Заходера); Ф.Грубин </w:t>
      </w:r>
      <w:r w:rsidRPr="00C4123A">
        <w:rPr>
          <w:rFonts w:ascii="Times New Roman" w:hAnsi="Times New Roman" w:cs="Times New Roman"/>
          <w:sz w:val="28"/>
          <w:szCs w:val="28"/>
        </w:rPr>
        <w:t>«</w:t>
      </w:r>
      <w:r>
        <w:rPr>
          <w:rFonts w:ascii="Times New Roman CYR" w:hAnsi="Times New Roman CYR" w:cs="Times New Roman CYR"/>
          <w:sz w:val="28"/>
          <w:szCs w:val="28"/>
        </w:rPr>
        <w:t>Слезы</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чеш. Е.Солоновича); С.Вангели </w:t>
      </w:r>
      <w:r w:rsidRPr="00C4123A">
        <w:rPr>
          <w:rFonts w:ascii="Times New Roman" w:hAnsi="Times New Roman" w:cs="Times New Roman"/>
          <w:sz w:val="28"/>
          <w:szCs w:val="28"/>
        </w:rPr>
        <w:t>«</w:t>
      </w:r>
      <w:r>
        <w:rPr>
          <w:rFonts w:ascii="Times New Roman CYR" w:hAnsi="Times New Roman CYR" w:cs="Times New Roman CYR"/>
          <w:sz w:val="28"/>
          <w:szCs w:val="28"/>
        </w:rPr>
        <w:t>Подснежники</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молд. В.Берестова).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Литературные сказки: А.Милн </w:t>
      </w:r>
      <w:r w:rsidRPr="00C4123A">
        <w:rPr>
          <w:rFonts w:ascii="Times New Roman" w:hAnsi="Times New Roman" w:cs="Times New Roman"/>
          <w:sz w:val="28"/>
          <w:szCs w:val="28"/>
        </w:rPr>
        <w:t>«</w:t>
      </w:r>
      <w:r>
        <w:rPr>
          <w:rFonts w:ascii="Times New Roman CYR" w:hAnsi="Times New Roman CYR" w:cs="Times New Roman CYR"/>
          <w:sz w:val="28"/>
          <w:szCs w:val="28"/>
        </w:rPr>
        <w:t>Винни-Пух и все-все-все</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Б.Заходера); Э.Блайтон </w:t>
      </w:r>
      <w:r w:rsidRPr="00C4123A">
        <w:rPr>
          <w:rFonts w:ascii="Times New Roman" w:hAnsi="Times New Roman" w:cs="Times New Roman"/>
          <w:sz w:val="28"/>
          <w:szCs w:val="28"/>
        </w:rPr>
        <w:t>«</w:t>
      </w:r>
      <w:r>
        <w:rPr>
          <w:rFonts w:ascii="Times New Roman CYR" w:hAnsi="Times New Roman CYR" w:cs="Times New Roman CYR"/>
          <w:sz w:val="28"/>
          <w:szCs w:val="28"/>
        </w:rPr>
        <w:t>Знаменитый утенок Тим</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Э.Паперной); Т.Эгнер </w:t>
      </w:r>
      <w:r w:rsidRPr="00C4123A">
        <w:rPr>
          <w:rFonts w:ascii="Times New Roman" w:hAnsi="Times New Roman" w:cs="Times New Roman"/>
          <w:sz w:val="28"/>
          <w:szCs w:val="28"/>
        </w:rPr>
        <w:t>«</w:t>
      </w:r>
      <w:r>
        <w:rPr>
          <w:rFonts w:ascii="Times New Roman CYR" w:hAnsi="Times New Roman CYR" w:cs="Times New Roman CYR"/>
          <w:sz w:val="28"/>
          <w:szCs w:val="28"/>
        </w:rPr>
        <w:t>Приключения в лесу Елки-на-Горке</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норв. Л.Брауде); Д.Биссет </w:t>
      </w:r>
      <w:r w:rsidRPr="00C4123A">
        <w:rPr>
          <w:rFonts w:ascii="Times New Roman" w:hAnsi="Times New Roman" w:cs="Times New Roman"/>
          <w:sz w:val="28"/>
          <w:szCs w:val="28"/>
        </w:rPr>
        <w:t>«</w:t>
      </w:r>
      <w:r>
        <w:rPr>
          <w:rFonts w:ascii="Times New Roman CYR" w:hAnsi="Times New Roman CYR" w:cs="Times New Roman CYR"/>
          <w:sz w:val="28"/>
          <w:szCs w:val="28"/>
        </w:rPr>
        <w:t>Про мальчика, который рычал на тигров</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Н.Шерешевской); Э.Хогарт </w:t>
      </w:r>
      <w:r w:rsidRPr="00C4123A">
        <w:rPr>
          <w:rFonts w:ascii="Times New Roman" w:hAnsi="Times New Roman" w:cs="Times New Roman"/>
          <w:sz w:val="28"/>
          <w:szCs w:val="28"/>
        </w:rPr>
        <w:t>«</w:t>
      </w:r>
      <w:r>
        <w:rPr>
          <w:rFonts w:ascii="Times New Roman CYR" w:hAnsi="Times New Roman CYR" w:cs="Times New Roman CYR"/>
          <w:sz w:val="28"/>
          <w:szCs w:val="28"/>
        </w:rPr>
        <w:t>Мафин и его веселые друзья</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О.Образцовой, Н.Шанько).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заучивания наизусть </w:t>
      </w:r>
    </w:p>
    <w:p w:rsidR="00DF5F4D"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C4123A">
        <w:rPr>
          <w:rFonts w:ascii="Times New Roman" w:hAnsi="Times New Roman" w:cs="Times New Roman"/>
          <w:sz w:val="28"/>
          <w:szCs w:val="28"/>
        </w:rPr>
        <w:t>«</w:t>
      </w:r>
      <w:r>
        <w:rPr>
          <w:rFonts w:ascii="Times New Roman CYR" w:hAnsi="Times New Roman CYR" w:cs="Times New Roman CYR"/>
          <w:sz w:val="28"/>
          <w:szCs w:val="28"/>
        </w:rPr>
        <w:t>Дед хотел уху сварить...</w:t>
      </w:r>
      <w:r w:rsidRPr="00C4123A">
        <w:rPr>
          <w:rFonts w:ascii="Times New Roman" w:hAnsi="Times New Roman" w:cs="Times New Roman"/>
          <w:sz w:val="28"/>
          <w:szCs w:val="28"/>
        </w:rPr>
        <w:t>», «</w:t>
      </w:r>
      <w:r>
        <w:rPr>
          <w:rFonts w:ascii="Times New Roman CYR" w:hAnsi="Times New Roman CYR" w:cs="Times New Roman CYR"/>
          <w:sz w:val="28"/>
          <w:szCs w:val="28"/>
        </w:rPr>
        <w:t>Ножки, ножки, где вы были?</w:t>
      </w:r>
      <w:r w:rsidRPr="00C4123A">
        <w:rPr>
          <w:rFonts w:ascii="Times New Roman" w:hAnsi="Times New Roman" w:cs="Times New Roman"/>
          <w:sz w:val="28"/>
          <w:szCs w:val="28"/>
        </w:rPr>
        <w:t xml:space="preserve">» - </w:t>
      </w:r>
      <w:r>
        <w:rPr>
          <w:rFonts w:ascii="Times New Roman CYR" w:hAnsi="Times New Roman CYR" w:cs="Times New Roman CYR"/>
          <w:sz w:val="28"/>
          <w:szCs w:val="28"/>
        </w:rPr>
        <w:t xml:space="preserve">рус. нар. песенки; А.Пушкин </w:t>
      </w:r>
      <w:r w:rsidRPr="00C4123A">
        <w:rPr>
          <w:rFonts w:ascii="Times New Roman" w:hAnsi="Times New Roman" w:cs="Times New Roman"/>
          <w:sz w:val="28"/>
          <w:szCs w:val="28"/>
        </w:rPr>
        <w:t>«</w:t>
      </w:r>
      <w:r>
        <w:rPr>
          <w:rFonts w:ascii="Times New Roman" w:hAnsi="Times New Roman" w:cs="Times New Roman"/>
          <w:sz w:val="28"/>
          <w:szCs w:val="28"/>
          <w:lang w:val="en-US"/>
        </w:rPr>
        <w:t>Be</w:t>
      </w:r>
      <w:r>
        <w:rPr>
          <w:rFonts w:ascii="Times New Roman CYR" w:hAnsi="Times New Roman CYR" w:cs="Times New Roman CYR"/>
          <w:sz w:val="28"/>
          <w:szCs w:val="28"/>
        </w:rPr>
        <w:t>тер, ветер! Ты могуч...</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З.Александрова </w:t>
      </w:r>
      <w:r w:rsidRPr="00C4123A">
        <w:rPr>
          <w:rFonts w:ascii="Times New Roman" w:hAnsi="Times New Roman" w:cs="Times New Roman"/>
          <w:sz w:val="28"/>
          <w:szCs w:val="28"/>
        </w:rPr>
        <w:t>«</w:t>
      </w:r>
      <w:r>
        <w:rPr>
          <w:rFonts w:ascii="Times New Roman CYR" w:hAnsi="Times New Roman CYR" w:cs="Times New Roman CYR"/>
          <w:sz w:val="28"/>
          <w:szCs w:val="28"/>
        </w:rPr>
        <w:t>Елочка</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А.Барто </w:t>
      </w:r>
      <w:r w:rsidRPr="00C4123A">
        <w:rPr>
          <w:rFonts w:ascii="Times New Roman" w:hAnsi="Times New Roman" w:cs="Times New Roman"/>
          <w:sz w:val="28"/>
          <w:szCs w:val="28"/>
        </w:rPr>
        <w:t>«</w:t>
      </w:r>
      <w:r>
        <w:rPr>
          <w:rFonts w:ascii="Times New Roman CYR" w:hAnsi="Times New Roman CYR" w:cs="Times New Roman CYR"/>
          <w:sz w:val="28"/>
          <w:szCs w:val="28"/>
        </w:rPr>
        <w:t>Я знаю, что надо придумать</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Л.Николаенко </w:t>
      </w:r>
      <w:r w:rsidRPr="00C4123A">
        <w:rPr>
          <w:rFonts w:ascii="Times New Roman" w:hAnsi="Times New Roman" w:cs="Times New Roman"/>
          <w:sz w:val="28"/>
          <w:szCs w:val="28"/>
        </w:rPr>
        <w:t>«</w:t>
      </w:r>
      <w:r>
        <w:rPr>
          <w:rFonts w:ascii="Times New Roman CYR" w:hAnsi="Times New Roman CYR" w:cs="Times New Roman CYR"/>
          <w:sz w:val="28"/>
          <w:szCs w:val="28"/>
        </w:rPr>
        <w:t>Кто рассыпал колокольчики...</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В.Орлов </w:t>
      </w:r>
      <w:r w:rsidRPr="00C4123A">
        <w:rPr>
          <w:rFonts w:ascii="Times New Roman" w:hAnsi="Times New Roman" w:cs="Times New Roman"/>
          <w:sz w:val="28"/>
          <w:szCs w:val="28"/>
        </w:rPr>
        <w:t>«</w:t>
      </w:r>
      <w:r>
        <w:rPr>
          <w:rFonts w:ascii="Times New Roman CYR" w:hAnsi="Times New Roman CYR" w:cs="Times New Roman CYR"/>
          <w:sz w:val="28"/>
          <w:szCs w:val="28"/>
        </w:rPr>
        <w:t>С базара</w:t>
      </w:r>
      <w:r w:rsidRPr="00C4123A">
        <w:rPr>
          <w:rFonts w:ascii="Times New Roman" w:hAnsi="Times New Roman" w:cs="Times New Roman"/>
          <w:sz w:val="28"/>
          <w:szCs w:val="28"/>
        </w:rPr>
        <w:t>», «</w:t>
      </w:r>
      <w:r>
        <w:rPr>
          <w:rFonts w:ascii="Times New Roman CYR" w:hAnsi="Times New Roman CYR" w:cs="Times New Roman CYR"/>
          <w:sz w:val="28"/>
          <w:szCs w:val="28"/>
        </w:rPr>
        <w:t>Почему медведь зимой спит</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по выбору воспитателя); Е.Серова </w:t>
      </w:r>
      <w:r w:rsidRPr="00C4123A">
        <w:rPr>
          <w:rFonts w:ascii="Times New Roman" w:hAnsi="Times New Roman" w:cs="Times New Roman"/>
          <w:sz w:val="28"/>
          <w:szCs w:val="28"/>
        </w:rPr>
        <w:t>«</w:t>
      </w:r>
      <w:r>
        <w:rPr>
          <w:rFonts w:ascii="Times New Roman CYR" w:hAnsi="Times New Roman CYR" w:cs="Times New Roman CYR"/>
          <w:sz w:val="28"/>
          <w:szCs w:val="28"/>
        </w:rPr>
        <w:t>Одуванчик</w:t>
      </w:r>
      <w:r w:rsidRPr="00C4123A">
        <w:rPr>
          <w:rFonts w:ascii="Times New Roman" w:hAnsi="Times New Roman" w:cs="Times New Roman"/>
          <w:sz w:val="28"/>
          <w:szCs w:val="28"/>
        </w:rPr>
        <w:t>», «</w:t>
      </w:r>
      <w:r>
        <w:rPr>
          <w:rFonts w:ascii="Times New Roman CYR" w:hAnsi="Times New Roman CYR" w:cs="Times New Roman CYR"/>
          <w:sz w:val="28"/>
          <w:szCs w:val="28"/>
        </w:rPr>
        <w:t>Кошачьи лапки</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из цикла </w:t>
      </w:r>
      <w:r w:rsidRPr="00C4123A">
        <w:rPr>
          <w:rFonts w:ascii="Times New Roman" w:hAnsi="Times New Roman" w:cs="Times New Roman"/>
          <w:sz w:val="28"/>
          <w:szCs w:val="28"/>
        </w:rPr>
        <w:t>«</w:t>
      </w:r>
      <w:r>
        <w:rPr>
          <w:rFonts w:ascii="Times New Roman CYR" w:hAnsi="Times New Roman CYR" w:cs="Times New Roman CYR"/>
          <w:sz w:val="28"/>
          <w:szCs w:val="28"/>
        </w:rPr>
        <w:t>Наши цветы</w:t>
      </w:r>
      <w:r w:rsidRPr="00C4123A">
        <w:rPr>
          <w:rFonts w:ascii="Times New Roman" w:hAnsi="Times New Roman" w:cs="Times New Roman"/>
          <w:sz w:val="28"/>
          <w:szCs w:val="28"/>
        </w:rPr>
        <w:t>»); «</w:t>
      </w:r>
      <w:r>
        <w:rPr>
          <w:rFonts w:ascii="Times New Roman CYR" w:hAnsi="Times New Roman CYR" w:cs="Times New Roman CYR"/>
          <w:sz w:val="28"/>
          <w:szCs w:val="28"/>
        </w:rPr>
        <w:t>Купите лук...</w:t>
      </w:r>
      <w:r w:rsidRPr="00C4123A">
        <w:rPr>
          <w:rFonts w:ascii="Times New Roman" w:hAnsi="Times New Roman" w:cs="Times New Roman"/>
          <w:sz w:val="28"/>
          <w:szCs w:val="28"/>
        </w:rPr>
        <w:t>» (</w:t>
      </w:r>
      <w:r>
        <w:rPr>
          <w:rFonts w:ascii="Times New Roman CYR" w:hAnsi="Times New Roman CYR" w:cs="Times New Roman CYR"/>
          <w:sz w:val="28"/>
          <w:szCs w:val="28"/>
        </w:rPr>
        <w:t>шотл. нар. песенка, пер. И.Токмаковой).</w:t>
      </w:r>
    </w:p>
    <w:p w:rsidR="00DF5F4D" w:rsidRDefault="00DF5F4D" w:rsidP="00020556">
      <w:pPr>
        <w:autoSpaceDE w:val="0"/>
        <w:autoSpaceDN w:val="0"/>
        <w:adjustRightInd w:val="0"/>
        <w:spacing w:after="0" w:line="240" w:lineRule="auto"/>
        <w:ind w:firstLine="709"/>
        <w:jc w:val="both"/>
        <w:rPr>
          <w:rFonts w:ascii="Times New Roman CYR" w:hAnsi="Times New Roman CYR" w:cs="Times New Roman CYR"/>
          <w:sz w:val="28"/>
          <w:szCs w:val="28"/>
        </w:rPr>
      </w:pPr>
    </w:p>
    <w:p w:rsidR="00020556" w:rsidRDefault="00020556" w:rsidP="00DF5F4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noProof/>
          <w:sz w:val="28"/>
          <w:szCs w:val="28"/>
        </w:rPr>
        <w:drawing>
          <wp:inline distT="0" distB="0" distL="0" distR="0">
            <wp:extent cx="5981923" cy="4785422"/>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983343" cy="4786558"/>
                    </a:xfrm>
                    <a:prstGeom prst="rect">
                      <a:avLst/>
                    </a:prstGeom>
                    <a:noFill/>
                    <a:ln w="9525">
                      <a:noFill/>
                      <a:miter lim="800000"/>
                      <a:headEnd/>
                      <a:tailEnd/>
                    </a:ln>
                  </pic:spPr>
                </pic:pic>
              </a:graphicData>
            </a:graphic>
          </wp:inline>
        </w:drawing>
      </w:r>
    </w:p>
    <w:p w:rsidR="00020556" w:rsidRPr="00C4123A" w:rsidRDefault="00020556" w:rsidP="00020556">
      <w:pPr>
        <w:autoSpaceDE w:val="0"/>
        <w:autoSpaceDN w:val="0"/>
        <w:adjustRightInd w:val="0"/>
        <w:spacing w:after="0" w:line="240" w:lineRule="auto"/>
        <w:ind w:firstLine="709"/>
        <w:jc w:val="center"/>
        <w:rPr>
          <w:rFonts w:ascii="Calibri" w:hAnsi="Calibri" w:cs="Calibri"/>
        </w:rPr>
      </w:pPr>
    </w:p>
    <w:p w:rsidR="00020556" w:rsidRDefault="00020556" w:rsidP="00020556">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Индивидуальная карта освоения образовательной области </w:t>
      </w:r>
    </w:p>
    <w:p w:rsidR="00020556" w:rsidRPr="00602205" w:rsidRDefault="00020556" w:rsidP="00020556">
      <w:pPr>
        <w:tabs>
          <w:tab w:val="center" w:pos="5032"/>
          <w:tab w:val="left" w:pos="7815"/>
        </w:tabs>
        <w:autoSpaceDE w:val="0"/>
        <w:autoSpaceDN w:val="0"/>
        <w:adjustRightInd w:val="0"/>
        <w:spacing w:after="0" w:line="240" w:lineRule="auto"/>
        <w:ind w:firstLine="709"/>
        <w:rPr>
          <w:rFonts w:ascii="Times New Roman" w:hAnsi="Times New Roman" w:cs="Times New Roman"/>
          <w:b/>
          <w:bCs/>
          <w:sz w:val="28"/>
          <w:szCs w:val="28"/>
        </w:rPr>
      </w:pPr>
      <w:r w:rsidRPr="00C4123A">
        <w:rPr>
          <w:rFonts w:ascii="Times New Roman" w:hAnsi="Times New Roman" w:cs="Times New Roman"/>
          <w:b/>
          <w:bCs/>
          <w:sz w:val="28"/>
          <w:szCs w:val="28"/>
        </w:rPr>
        <w:tab/>
      </w:r>
      <w:r w:rsidRPr="00602205">
        <w:rPr>
          <w:rFonts w:ascii="Times New Roman" w:hAnsi="Times New Roman" w:cs="Times New Roman"/>
          <w:b/>
          <w:bCs/>
          <w:sz w:val="28"/>
          <w:szCs w:val="28"/>
        </w:rPr>
        <w:t>«</w:t>
      </w:r>
      <w:r>
        <w:rPr>
          <w:rFonts w:ascii="Times New Roman CYR" w:hAnsi="Times New Roman CYR" w:cs="Times New Roman CYR"/>
          <w:b/>
          <w:bCs/>
          <w:sz w:val="28"/>
          <w:szCs w:val="28"/>
        </w:rPr>
        <w:t>Речевое развитие</w:t>
      </w:r>
      <w:r w:rsidRPr="00602205">
        <w:rPr>
          <w:rFonts w:ascii="Times New Roman" w:hAnsi="Times New Roman" w:cs="Times New Roman"/>
          <w:b/>
          <w:bCs/>
          <w:sz w:val="28"/>
          <w:szCs w:val="28"/>
        </w:rPr>
        <w:t>»</w:t>
      </w:r>
      <w:r w:rsidRPr="00602205">
        <w:rPr>
          <w:rFonts w:ascii="Times New Roman" w:hAnsi="Times New Roman" w:cs="Times New Roman"/>
          <w:b/>
          <w:bCs/>
          <w:sz w:val="28"/>
          <w:szCs w:val="28"/>
        </w:rPr>
        <w:tab/>
      </w:r>
    </w:p>
    <w:tbl>
      <w:tblPr>
        <w:tblW w:w="0" w:type="auto"/>
        <w:tblInd w:w="-5" w:type="dxa"/>
        <w:tblLayout w:type="fixed"/>
        <w:tblLook w:val="0000" w:firstRow="0" w:lastRow="0" w:firstColumn="0" w:lastColumn="0" w:noHBand="0" w:noVBand="0"/>
      </w:tblPr>
      <w:tblGrid>
        <w:gridCol w:w="594"/>
        <w:gridCol w:w="4901"/>
        <w:gridCol w:w="665"/>
        <w:gridCol w:w="750"/>
        <w:gridCol w:w="636"/>
        <w:gridCol w:w="636"/>
        <w:gridCol w:w="632"/>
      </w:tblGrid>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п/п</w:t>
            </w: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Программное содержание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года</w:t>
            </w: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3-4 </w:t>
            </w:r>
            <w:r>
              <w:rPr>
                <w:rFonts w:ascii="Times New Roman CYR" w:hAnsi="Times New Roman CYR" w:cs="Times New Roman CYR"/>
                <w:sz w:val="24"/>
                <w:szCs w:val="24"/>
              </w:rPr>
              <w:t>года</w:t>
            </w: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4-5 </w:t>
            </w:r>
            <w:r>
              <w:rPr>
                <w:rFonts w:ascii="Times New Roman CYR" w:hAnsi="Times New Roman CYR" w:cs="Times New Roman CYR"/>
                <w:sz w:val="24"/>
                <w:szCs w:val="24"/>
              </w:rPr>
              <w:t>лет</w:t>
            </w: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5-6 </w:t>
            </w:r>
            <w:r>
              <w:rPr>
                <w:rFonts w:ascii="Times New Roman CYR" w:hAnsi="Times New Roman CYR" w:cs="Times New Roman CYR"/>
                <w:sz w:val="24"/>
                <w:szCs w:val="24"/>
              </w:rPr>
              <w:t>лет</w:t>
            </w: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6-7 </w:t>
            </w:r>
            <w:r>
              <w:rPr>
                <w:rFonts w:ascii="Times New Roman CYR" w:hAnsi="Times New Roman CYR" w:cs="Times New Roman CYR"/>
                <w:sz w:val="24"/>
                <w:szCs w:val="24"/>
              </w:rPr>
              <w:t>лет</w:t>
            </w:r>
          </w:p>
        </w:tc>
      </w:tr>
      <w:tr w:rsidR="00020556">
        <w:trPr>
          <w:trHeight w:val="1"/>
        </w:trPr>
        <w:tc>
          <w:tcPr>
            <w:tcW w:w="881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1-3 </w:t>
            </w:r>
            <w:r>
              <w:rPr>
                <w:rFonts w:ascii="Times New Roman CYR" w:hAnsi="Times New Roman CYR" w:cs="Times New Roman CYR"/>
                <w:sz w:val="28"/>
                <w:szCs w:val="28"/>
              </w:rPr>
              <w:t>года</w:t>
            </w: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использует речь для общения со взрослыми и сверстниками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выражает свои ощущения в словесной форме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понимает и правильно использует в речи слова, обозначающие предметы, их свойства, действия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правильно согласовывает существительные с местоимениями и глаголами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строит простые предложения из 2–4 слов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владеет отчетливым произношением изолированных гласных и большинства согласных (кроме свистящих, шипящих и сонорных) звуков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понимает небольшие рассказы без наглядного сопровождения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с помощью взрослого рассказывает об игрушке (картинке)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сопровождает речью игровые и бытовые действия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пользуется высотой и силой голоса, передавать вопрос или восклицание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участвует в драматизации отрывков знакомых сказок</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активно реагирует на содержание знакомых произведений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повторяет за педагогом слова и строки знакомых стихов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отвечает на элементарные вопросы по содержанию иллюстраций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проявляет интерес к рассматриванию иллюстраций в книгах для малышей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91"/>
              </w:tabs>
              <w:autoSpaceDE w:val="0"/>
              <w:autoSpaceDN w:val="0"/>
              <w:adjustRightInd w:val="0"/>
              <w:spacing w:after="0" w:line="240" w:lineRule="auto"/>
              <w:ind w:left="57"/>
              <w:jc w:val="both"/>
              <w:rPr>
                <w:rFonts w:ascii="Calibri" w:hAnsi="Calibri" w:cs="Calibri"/>
                <w:lang w:val="en-US"/>
              </w:rPr>
            </w:pPr>
            <w:r>
              <w:rPr>
                <w:rFonts w:ascii="Times New Roman CYR" w:hAnsi="Times New Roman CYR" w:cs="Times New Roman CYR"/>
                <w:sz w:val="28"/>
                <w:szCs w:val="28"/>
                <w:highlight w:val="white"/>
              </w:rPr>
              <w:t>сопереживает знакомым персонажам</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в понимании содержания литературного произведения опирается на личный опыт</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91"/>
              </w:tabs>
              <w:autoSpaceDE w:val="0"/>
              <w:autoSpaceDN w:val="0"/>
              <w:adjustRightInd w:val="0"/>
              <w:spacing w:after="0" w:line="240" w:lineRule="auto"/>
              <w:ind w:left="57"/>
              <w:jc w:val="both"/>
              <w:rPr>
                <w:rFonts w:ascii="Calibri" w:hAnsi="Calibri" w:cs="Calibri"/>
                <w:lang w:val="en-US"/>
              </w:rPr>
            </w:pPr>
            <w:r>
              <w:rPr>
                <w:rFonts w:ascii="Times New Roman CYR" w:hAnsi="Times New Roman CYR" w:cs="Times New Roman CYR"/>
                <w:sz w:val="28"/>
                <w:szCs w:val="28"/>
                <w:highlight w:val="white"/>
              </w:rPr>
              <w:t>есть любимые сказки, стихи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знаком с произведениями детских писателей и поэтов Южного Урала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91"/>
              </w:tabs>
              <w:autoSpaceDE w:val="0"/>
              <w:autoSpaceDN w:val="0"/>
              <w:adjustRightInd w:val="0"/>
              <w:spacing w:after="0" w:line="240" w:lineRule="auto"/>
              <w:ind w:left="57"/>
              <w:jc w:val="both"/>
              <w:rPr>
                <w:rFonts w:ascii="Calibri" w:hAnsi="Calibri" w:cs="Calibri"/>
                <w:lang w:val="en-US"/>
              </w:rPr>
            </w:pPr>
            <w:r>
              <w:rPr>
                <w:rFonts w:ascii="Times New Roman CYR" w:hAnsi="Times New Roman CYR" w:cs="Times New Roman CYR"/>
                <w:sz w:val="28"/>
                <w:szCs w:val="28"/>
                <w:highlight w:val="white"/>
              </w:rPr>
              <w:t>вслушивается в звучание слова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 xml:space="preserve">знаком (в практическом плане) с терминами </w:t>
            </w:r>
            <w:r w:rsidRPr="00C4123A">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слово</w:t>
            </w:r>
            <w:r w:rsidRPr="00C4123A">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звук</w:t>
            </w:r>
            <w:r w:rsidRPr="00C4123A">
              <w:rPr>
                <w:rFonts w:ascii="Times New Roman" w:hAnsi="Times New Roman" w:cs="Times New Roman"/>
                <w:sz w:val="28"/>
                <w:szCs w:val="28"/>
                <w:highlight w:val="white"/>
              </w:rPr>
              <w:t>»</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881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3-4 </w:t>
            </w:r>
            <w:r>
              <w:rPr>
                <w:rFonts w:ascii="Times New Roman CYR" w:hAnsi="Times New Roman CYR" w:cs="Times New Roman CYR"/>
                <w:sz w:val="28"/>
                <w:szCs w:val="28"/>
              </w:rPr>
              <w:t>года</w:t>
            </w: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речь для инициирования общения со взрослыми и сверстниками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отвечает на вопросы, касающиеся ближайшего окружения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активно использует вербальные и невербальные средства в общении со взрослыми и сверстниками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понимает и правильно использует в речи антонимы, синонимы, обобщающие понятия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в речи простые нераспространенные предложения и предложения с однородными членами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владеет правильным произношением всех звуков родного языка (за исключением некоторых шипящих и сонорных звуков)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построить небольшой связный рассказ самостоятельно или с помощью педагога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пользуется элементарными формулами (вербальными и невербальными) речевого этикета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участвует в играх драматизациях, выразительно передавая диалоги персонажей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 помощью воспитателя пересказывает содержание знакомых сказок</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эмоционально реагирует на поэтические тексты, выразительно их воспроизводит</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импровизирует на основе литературных произведений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проявляет интерес к слушанию произведений разных жанров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адекватно реагирует на содержание произведения, поступки персонажей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устанавливает легко осознаваемые причинные связи в сюжете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в понимании содержания литературного произведения опирается на личный опыт</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знаком с произведениями детских писателей и поэтов Южного Урала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имеет представление о том, что слова состоят из звуков, звучат по-разному и сходно, что звуки в слове произносятся в определенной последовательности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 xml:space="preserve">правильно понимание значение терминов </w:t>
            </w:r>
            <w:r w:rsidRPr="00C4123A">
              <w:rPr>
                <w:rFonts w:ascii="Times New Roman" w:hAnsi="Times New Roman" w:cs="Times New Roman"/>
                <w:sz w:val="28"/>
                <w:szCs w:val="28"/>
              </w:rPr>
              <w:t>«</w:t>
            </w:r>
            <w:r>
              <w:rPr>
                <w:rFonts w:ascii="Times New Roman CYR" w:hAnsi="Times New Roman CYR" w:cs="Times New Roman CYR"/>
                <w:sz w:val="28"/>
                <w:szCs w:val="28"/>
              </w:rPr>
              <w:t>слово</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C4123A">
              <w:rPr>
                <w:rFonts w:ascii="Times New Roman" w:hAnsi="Times New Roman" w:cs="Times New Roman"/>
                <w:sz w:val="28"/>
                <w:szCs w:val="28"/>
              </w:rPr>
              <w:t>«</w:t>
            </w:r>
            <w:r>
              <w:rPr>
                <w:rFonts w:ascii="Times New Roman CYR" w:hAnsi="Times New Roman CYR" w:cs="Times New Roman CYR"/>
                <w:sz w:val="28"/>
                <w:szCs w:val="28"/>
              </w:rPr>
              <w:t>звук</w:t>
            </w:r>
            <w:r w:rsidRPr="00C4123A">
              <w:rPr>
                <w:rFonts w:ascii="Times New Roman" w:hAnsi="Times New Roman" w:cs="Times New Roman"/>
                <w:sz w:val="28"/>
                <w:szCs w:val="28"/>
              </w:rPr>
              <w:t>»</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881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4-5 </w:t>
            </w:r>
            <w:r>
              <w:rPr>
                <w:rFonts w:ascii="Times New Roman CYR" w:hAnsi="Times New Roman CYR" w:cs="Times New Roman CYR"/>
                <w:sz w:val="28"/>
                <w:szCs w:val="28"/>
              </w:rPr>
              <w:t>лет</w:t>
            </w: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речь для инициирования общения, регуляции поведения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активно пользуется речью в игровом взаимодействии со сверстниками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понимает и правильно использует в речи антонимы, синонимы, обобщающие понятия, лексику, обозначающую эмоциональные состояния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в речи сложносочиненные и сложноподчиненные предложения, элементарные способы словообразования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владеет правильным произношением всех звуков родного языка (за исключением некоторых шипящих и сонорных звуков)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построить небольшой связный рассказ самостоятельно или с помощью педагога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пользуется разнообразными формулами речевого этикета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осмысленно работать над собственным звукопроизношением и выразительностью речи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с помощью педагога пересказать содержание знакомых сказок, рассказов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эмоционально реагирует на поэтические тексты, выразительно их воспроизводит</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импровизировать на основе литературных произведений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проявляет интерес к слушанию произведений разных жанров и рассматриванию иллюстрированных изданий детских книг</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осмысленно воспринимает содержание произведений, адекватно реагировать на события, которых не было в собственном опыте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устанавливает причинные связи в сюжете, правильно оценивает поступки персонажей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знаком с произведениями детских писателей и поэтов Южного Урала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различает на слух твердые и мягкие согласные (без выделения терминов)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247"/>
              </w:tabs>
              <w:autoSpaceDE w:val="0"/>
              <w:autoSpaceDN w:val="0"/>
              <w:adjustRightInd w:val="0"/>
              <w:spacing w:after="0" w:line="240" w:lineRule="auto"/>
              <w:ind w:left="113"/>
              <w:jc w:val="both"/>
              <w:rPr>
                <w:rFonts w:ascii="Times New Roman CYR" w:hAnsi="Times New Roman CYR" w:cs="Times New Roman CYR"/>
                <w:sz w:val="28"/>
                <w:szCs w:val="28"/>
              </w:rPr>
            </w:pPr>
            <w:r>
              <w:rPr>
                <w:rFonts w:ascii="Times New Roman CYR" w:hAnsi="Times New Roman CYR" w:cs="Times New Roman CYR"/>
                <w:sz w:val="28"/>
                <w:szCs w:val="28"/>
              </w:rPr>
              <w:t>умеет изолированно произносить первый звук в слове, называть слова с заданным звуком</w:t>
            </w:r>
          </w:p>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881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5-6 </w:t>
            </w:r>
            <w:r>
              <w:rPr>
                <w:rFonts w:ascii="Times New Roman CYR" w:hAnsi="Times New Roman CYR" w:cs="Times New Roman CYR"/>
                <w:sz w:val="28"/>
                <w:szCs w:val="28"/>
              </w:rPr>
              <w:t>лет</w:t>
            </w: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свободно пользуется речью для выражения своих знаний, эмоций, чувств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 xml:space="preserve">в игровом взаимодействии использует разнообразные ролевые </w:t>
            </w:r>
            <w:r>
              <w:rPr>
                <w:rFonts w:ascii="Times New Roman CYR" w:hAnsi="Times New Roman CYR" w:cs="Times New Roman CYR"/>
                <w:sz w:val="28"/>
                <w:szCs w:val="28"/>
              </w:rPr>
              <w:lastRenderedPageBreak/>
              <w:t>высказывания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разнообразную лексику в точном соответствии со смыслом</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сложные предложения разных видов, разнообразные способы словообразования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ind w:left="113"/>
              <w:jc w:val="both"/>
              <w:rPr>
                <w:rFonts w:ascii="Calibri" w:hAnsi="Calibri" w:cs="Calibri"/>
                <w:lang w:val="en-US"/>
              </w:rPr>
            </w:pPr>
            <w:r>
              <w:rPr>
                <w:rFonts w:ascii="Times New Roman CYR" w:hAnsi="Times New Roman CYR" w:cs="Times New Roman CYR"/>
                <w:sz w:val="28"/>
                <w:szCs w:val="28"/>
              </w:rPr>
              <w:t xml:space="preserve">правильно произносит все звуки </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определяет место звука в слове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составляет по образцу рассказы по сюжетной картине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составляет по образцу рассказы о набору картинок</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составляет по образцу рассказы из личного опыта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последовательно, без существенных пропусков пересказывает небольшие литературные произведения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дифференцированно использует разнообразные формулы речевого этикета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аргументировано и доброжелательно оценивает высказывание сверстника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эмоционально воспроизводит поэтические произведения, читает стихи по ролям</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под контролем взрослого пересказывает знакомые произведения, участвует в их драматизации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эмоционально реагирует на поэтические и прозаические художественные произведения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называет любимого детского писателя, любимые сказки и рассказы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осмысленно воспринимать мотивы поступков, переживания персонажей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знаком с произведениями различной тематики, спецификой произведений разных жанров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 xml:space="preserve">знаком с произведениями детских </w:t>
            </w:r>
            <w:r>
              <w:rPr>
                <w:rFonts w:ascii="Times New Roman CYR" w:hAnsi="Times New Roman CYR" w:cs="Times New Roman CYR"/>
                <w:sz w:val="28"/>
                <w:szCs w:val="28"/>
              </w:rPr>
              <w:lastRenderedPageBreak/>
              <w:t>писателей и поэтов Южного Урала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умеет проводить звуковой анализ слов различной звуковой структуры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ind w:left="113"/>
              <w:jc w:val="both"/>
              <w:rPr>
                <w:rFonts w:ascii="Times New Roman CYR" w:hAnsi="Times New Roman CYR" w:cs="Times New Roman CYR"/>
                <w:sz w:val="28"/>
                <w:szCs w:val="28"/>
              </w:rPr>
            </w:pPr>
            <w:r>
              <w:rPr>
                <w:rFonts w:ascii="Times New Roman CYR" w:hAnsi="Times New Roman CYR" w:cs="Times New Roman CYR"/>
                <w:sz w:val="28"/>
                <w:szCs w:val="28"/>
              </w:rPr>
              <w:t>умеет качественно характеризовать выделяемые звуки (гласные, твердый согласный, мягкий согласный, ударный гласный, безударный гласный звук)</w:t>
            </w:r>
          </w:p>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247"/>
              </w:tabs>
              <w:autoSpaceDE w:val="0"/>
              <w:autoSpaceDN w:val="0"/>
              <w:adjustRightInd w:val="0"/>
              <w:spacing w:after="0" w:line="240" w:lineRule="auto"/>
              <w:ind w:left="113"/>
              <w:jc w:val="both"/>
              <w:rPr>
                <w:rFonts w:ascii="Calibri" w:hAnsi="Calibri" w:cs="Calibri"/>
                <w:lang w:val="en-US"/>
              </w:rPr>
            </w:pPr>
            <w:r>
              <w:rPr>
                <w:rFonts w:ascii="Times New Roman CYR" w:hAnsi="Times New Roman CYR" w:cs="Times New Roman CYR"/>
                <w:sz w:val="28"/>
                <w:szCs w:val="28"/>
              </w:rPr>
              <w:t>правильно употребляет соответствующие термины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r w:rsidR="00020556">
        <w:trPr>
          <w:trHeight w:val="1"/>
        </w:trPr>
        <w:tc>
          <w:tcPr>
            <w:tcW w:w="881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6-7 </w:t>
            </w:r>
            <w:r>
              <w:rPr>
                <w:rFonts w:ascii="Times New Roman CYR" w:hAnsi="Times New Roman CYR" w:cs="Times New Roman CYR"/>
                <w:sz w:val="28"/>
                <w:szCs w:val="28"/>
              </w:rPr>
              <w:t>лет</w:t>
            </w: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участвует в коллективной беседе (самостоятельно формулирует и задет вопросы, аргументировано отвечает на вопросы)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свободно пользуется речью для установления контакта, поддержания и завершения разговора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слова разных частей речи в точном соответствии с их значением</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активно пользуется эмоционально-оценочной лексикой и выразительными средствами языка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 xml:space="preserve">правильно произносит все звуки родного языка, отчетливо произносит слова и словосочетания </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самостоятельно пересказывает и драматизирует небольшие литературные произведения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составляет по плану и образцу описательные и сюжетные рассказы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 xml:space="preserve">называет в последовательности слова в предложении, звуки и слоги в словах, различает понятия </w:t>
            </w:r>
            <w:r w:rsidRPr="00C4123A">
              <w:rPr>
                <w:rFonts w:ascii="Times New Roman" w:hAnsi="Times New Roman" w:cs="Times New Roman"/>
                <w:sz w:val="28"/>
                <w:szCs w:val="28"/>
              </w:rPr>
              <w:t>«</w:t>
            </w:r>
            <w:r>
              <w:rPr>
                <w:rFonts w:ascii="Times New Roman CYR" w:hAnsi="Times New Roman CYR" w:cs="Times New Roman CYR"/>
                <w:sz w:val="28"/>
                <w:szCs w:val="28"/>
              </w:rPr>
              <w:t>звук</w:t>
            </w:r>
            <w:r w:rsidRPr="00C4123A">
              <w:rPr>
                <w:rFonts w:ascii="Times New Roman" w:hAnsi="Times New Roman" w:cs="Times New Roman"/>
                <w:sz w:val="28"/>
                <w:szCs w:val="28"/>
              </w:rPr>
              <w:t xml:space="preserve">», </w:t>
            </w:r>
            <w:r w:rsidRPr="00C4123A">
              <w:rPr>
                <w:rFonts w:ascii="Times New Roman" w:hAnsi="Times New Roman" w:cs="Times New Roman"/>
                <w:sz w:val="28"/>
                <w:szCs w:val="28"/>
              </w:rPr>
              <w:lastRenderedPageBreak/>
              <w:t>«</w:t>
            </w:r>
            <w:r>
              <w:rPr>
                <w:rFonts w:ascii="Times New Roman CYR" w:hAnsi="Times New Roman CYR" w:cs="Times New Roman CYR"/>
                <w:sz w:val="28"/>
                <w:szCs w:val="28"/>
              </w:rPr>
              <w:t>слог</w:t>
            </w:r>
            <w:r w:rsidRPr="00C4123A">
              <w:rPr>
                <w:rFonts w:ascii="Times New Roman" w:hAnsi="Times New Roman" w:cs="Times New Roman"/>
                <w:sz w:val="28"/>
                <w:szCs w:val="28"/>
              </w:rPr>
              <w:t>», «</w:t>
            </w:r>
            <w:r>
              <w:rPr>
                <w:rFonts w:ascii="Times New Roman CYR" w:hAnsi="Times New Roman CYR" w:cs="Times New Roman CYR"/>
                <w:sz w:val="28"/>
                <w:szCs w:val="28"/>
              </w:rPr>
              <w:t>слово</w:t>
            </w:r>
            <w:r w:rsidRPr="00C4123A">
              <w:rPr>
                <w:rFonts w:ascii="Times New Roman" w:hAnsi="Times New Roman" w:cs="Times New Roman"/>
                <w:sz w:val="28"/>
                <w:szCs w:val="28"/>
              </w:rPr>
              <w:t>», «</w:t>
            </w:r>
            <w:r>
              <w:rPr>
                <w:rFonts w:ascii="Times New Roman CYR" w:hAnsi="Times New Roman CYR" w:cs="Times New Roman CYR"/>
                <w:sz w:val="28"/>
                <w:szCs w:val="28"/>
              </w:rPr>
              <w:t>предложение</w:t>
            </w:r>
            <w:r w:rsidRPr="00C4123A">
              <w:rPr>
                <w:rFonts w:ascii="Times New Roman" w:hAnsi="Times New Roman" w:cs="Times New Roman"/>
                <w:sz w:val="28"/>
                <w:szCs w:val="28"/>
              </w:rPr>
              <w:t>»</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дифференцированно использует разнообразные формулы речевого этикета в общении со взрослыми и сверстниками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пользуется естественной интонацией разговорной речи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соблюдает элементарные нормы словопроизношения, постановки словесного ударения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умеет прочитать стихотворение, используя разнообразные средства выразительности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самостоятельно пересказывает знакомые произведения, участвует в их драматизации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называет любимые сказки и рассказы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называет авторов и иллюстраторов детских книг (2–4)</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эмоционально реагирует на поэтические и прозаические художественные произведения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может импровизировать на основе литературных произведений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осознавать события, которых не было в личном опыте, улавливать подтекст</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воспринимать текст в единстве содержания и формы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умеет различать жанры литературных произведений, выделяя их характерные особенности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знаком с произведениями детских писателей и поэтов Южного Урала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воспринимает слово и предложение как самостоятельные единицы речи, правильно использует в своей речи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умеет делить предложения на слова и составлять из слов (2-4)</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умеет членить слова на слоги (2-4) и составлять из слогов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ind w:left="113"/>
              <w:jc w:val="both"/>
              <w:rPr>
                <w:rFonts w:ascii="Times New Roman CYR" w:hAnsi="Times New Roman CYR" w:cs="Times New Roman CYR"/>
                <w:sz w:val="28"/>
                <w:szCs w:val="28"/>
              </w:rPr>
            </w:pPr>
            <w:r>
              <w:rPr>
                <w:rFonts w:ascii="Times New Roman CYR" w:hAnsi="Times New Roman CYR" w:cs="Times New Roman CYR"/>
                <w:sz w:val="28"/>
                <w:szCs w:val="28"/>
              </w:rPr>
              <w:t>умеет проводить звуковой анализ слов;</w:t>
            </w:r>
          </w:p>
          <w:p w:rsidR="00020556" w:rsidRDefault="00020556">
            <w:pPr>
              <w:tabs>
                <w:tab w:val="left" w:pos="1247"/>
              </w:tabs>
              <w:autoSpaceDE w:val="0"/>
              <w:autoSpaceDN w:val="0"/>
              <w:adjustRightInd w:val="0"/>
              <w:spacing w:after="0" w:line="240" w:lineRule="auto"/>
              <w:ind w:left="113"/>
              <w:jc w:val="both"/>
              <w:rPr>
                <w:rFonts w:ascii="Calibri" w:hAnsi="Calibri" w:cs="Calibri"/>
                <w:lang w:val="en-US"/>
              </w:rPr>
            </w:pPr>
            <w:r>
              <w:rPr>
                <w:rFonts w:ascii="Times New Roman CYR" w:hAnsi="Times New Roman CYR" w:cs="Times New Roman CYR"/>
                <w:sz w:val="28"/>
                <w:szCs w:val="28"/>
              </w:rPr>
              <w:t>понимает смыслоразличительную роль фонемы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bl>
    <w:p w:rsidR="00020556" w:rsidRDefault="00020556" w:rsidP="00020556">
      <w:pPr>
        <w:tabs>
          <w:tab w:val="left" w:pos="1134"/>
        </w:tabs>
        <w:autoSpaceDE w:val="0"/>
        <w:autoSpaceDN w:val="0"/>
        <w:adjustRightInd w:val="0"/>
        <w:spacing w:after="0" w:line="240" w:lineRule="auto"/>
        <w:ind w:firstLine="709"/>
        <w:jc w:val="both"/>
        <w:rPr>
          <w:rFonts w:ascii="Calibri" w:hAnsi="Calibri" w:cs="Calibri"/>
          <w:lang w:val="en-US"/>
        </w:rPr>
      </w:pPr>
    </w:p>
    <w:p w:rsidR="00020556" w:rsidRDefault="00020556" w:rsidP="0002055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CYR" w:hAnsi="Times New Roman CYR" w:cs="Times New Roman CYR"/>
          <w:sz w:val="28"/>
          <w:szCs w:val="28"/>
        </w:rPr>
        <w:t>Примечание: отметка о развитии(</w:t>
      </w:r>
      <w:r>
        <w:rPr>
          <w:rFonts w:ascii="Times New Roman" w:hAnsi="Times New Roman" w:cs="Times New Roman"/>
          <w:sz w:val="28"/>
          <w:szCs w:val="28"/>
          <w:lang w:val="en-US"/>
        </w:rPr>
        <w:t>«+»/ «-»)</w:t>
      </w:r>
    </w:p>
    <w:p w:rsidR="00020556" w:rsidRDefault="00020556" w:rsidP="00020556">
      <w:pPr>
        <w:autoSpaceDE w:val="0"/>
        <w:autoSpaceDN w:val="0"/>
        <w:adjustRightInd w:val="0"/>
        <w:spacing w:after="0" w:line="240" w:lineRule="auto"/>
        <w:ind w:firstLine="709"/>
        <w:jc w:val="both"/>
        <w:rPr>
          <w:rFonts w:ascii="Calibri" w:hAnsi="Calibri" w:cs="Calibri"/>
          <w:lang w:val="en-US"/>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Формы и направления взаимодействия с коллегами, семьями воспитанников</w:t>
      </w:r>
    </w:p>
    <w:p w:rsidR="00020556" w:rsidRPr="00C4123A" w:rsidRDefault="00020556" w:rsidP="0002055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r>
        <w:rPr>
          <w:rFonts w:ascii="Symbol" w:hAnsi="Symbol" w:cs="Symbol"/>
          <w:sz w:val="28"/>
          <w:szCs w:val="28"/>
        </w:rPr>
        <w:t></w:t>
      </w:r>
      <w:r w:rsidRPr="00C4123A">
        <w:rPr>
          <w:rFonts w:ascii="Times New Roman" w:hAnsi="Times New Roman" w:cs="Times New Roman"/>
          <w:sz w:val="28"/>
          <w:szCs w:val="28"/>
        </w:rPr>
        <w:t>30</w:t>
      </w:r>
      <w:r>
        <w:rPr>
          <w:rFonts w:ascii="Symbol" w:hAnsi="Symbol" w:cs="Symbol"/>
          <w:sz w:val="28"/>
          <w:szCs w:val="28"/>
          <w:lang w:val="en-US"/>
        </w:rPr>
        <w:t></w:t>
      </w:r>
      <w:r w:rsidRPr="00C4123A">
        <w:rPr>
          <w:rFonts w:ascii="Times New Roman" w:hAnsi="Times New Roman" w:cs="Times New Roman"/>
          <w:sz w:val="28"/>
          <w:szCs w:val="28"/>
        </w:rPr>
        <w:t>.</w:t>
      </w:r>
    </w:p>
    <w:p w:rsidR="00020556" w:rsidRPr="00C4123A"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Pr="00C4123A" w:rsidRDefault="00020556" w:rsidP="0002055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Формы работы с родителями по реализации образовательной области </w:t>
      </w:r>
      <w:r w:rsidRPr="00C4123A">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C4123A">
        <w:rPr>
          <w:rFonts w:ascii="Times New Roman" w:hAnsi="Times New Roman" w:cs="Times New Roman"/>
          <w:sz w:val="28"/>
          <w:szCs w:val="28"/>
        </w:rPr>
        <w:t>»</w:t>
      </w:r>
    </w:p>
    <w:tbl>
      <w:tblPr>
        <w:tblW w:w="0" w:type="auto"/>
        <w:tblInd w:w="-5" w:type="dxa"/>
        <w:tblLayout w:type="fixed"/>
        <w:tblLook w:val="0000" w:firstRow="0" w:lastRow="0" w:firstColumn="0" w:lastColumn="0" w:noHBand="0" w:noVBand="0"/>
      </w:tblPr>
      <w:tblGrid>
        <w:gridCol w:w="675"/>
        <w:gridCol w:w="2325"/>
        <w:gridCol w:w="3345"/>
        <w:gridCol w:w="3236"/>
      </w:tblGrid>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п/п</w:t>
            </w: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Организационная форма</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Цель</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Темы (</w:t>
            </w:r>
            <w:r>
              <w:rPr>
                <w:rFonts w:ascii="Times New Roman CYR" w:hAnsi="Times New Roman CYR" w:cs="Times New Roman CYR"/>
                <w:i/>
                <w:iCs/>
                <w:sz w:val="28"/>
                <w:szCs w:val="28"/>
              </w:rPr>
              <w:t>примерны</w:t>
            </w:r>
            <w:r>
              <w:rPr>
                <w:rFonts w:ascii="Times New Roman CYR" w:hAnsi="Times New Roman CYR" w:cs="Times New Roman CYR"/>
                <w:sz w:val="28"/>
                <w:szCs w:val="28"/>
              </w:rPr>
              <w:t>е):</w:t>
            </w: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Педагогические беседы</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 развития речи детей дошкольного возраста</w:t>
            </w:r>
          </w:p>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Как научить ребенка общаться</w:t>
            </w:r>
          </w:p>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Практикумы</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Учимся правильно произносить все звуки</w:t>
            </w:r>
          </w:p>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Вместе придумываем сказки</w:t>
            </w: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Дни открытых дверей</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xml:space="preserve">Ознакомление родителей с содержанием, организационными </w:t>
            </w:r>
            <w:r>
              <w:rPr>
                <w:rFonts w:ascii="Times New Roman CYR" w:hAnsi="Times New Roman CYR" w:cs="Times New Roman CYR"/>
                <w:sz w:val="28"/>
                <w:szCs w:val="28"/>
              </w:rPr>
              <w:lastRenderedPageBreak/>
              <w:t>формами и методами речевого развития детей</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Развиваем речь детей</w:t>
            </w:r>
          </w:p>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Играем в речевые игры</w:t>
            </w: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Тематические консультации</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Разговариваем правильно</w:t>
            </w:r>
          </w:p>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Поиграем в сказку</w:t>
            </w:r>
          </w:p>
          <w:p w:rsidR="00020556" w:rsidRPr="00C4123A" w:rsidRDefault="00020556">
            <w:pPr>
              <w:tabs>
                <w:tab w:val="left" w:pos="1134"/>
              </w:tabs>
              <w:autoSpaceDE w:val="0"/>
              <w:autoSpaceDN w:val="0"/>
              <w:adjustRightInd w:val="0"/>
              <w:spacing w:after="0" w:line="240" w:lineRule="auto"/>
              <w:jc w:val="both"/>
              <w:rPr>
                <w:rFonts w:ascii="Times New Roman" w:hAnsi="Times New Roman" w:cs="Times New Roman"/>
                <w:sz w:val="28"/>
                <w:szCs w:val="28"/>
              </w:rPr>
            </w:pPr>
            <w:r w:rsidRPr="00C4123A">
              <w:rPr>
                <w:rFonts w:ascii="Times New Roman" w:hAnsi="Times New Roman" w:cs="Times New Roman"/>
                <w:sz w:val="28"/>
                <w:szCs w:val="28"/>
              </w:rPr>
              <w:t>«</w:t>
            </w:r>
            <w:r>
              <w:rPr>
                <w:rFonts w:ascii="Times New Roman CYR" w:hAnsi="Times New Roman CYR" w:cs="Times New Roman CYR"/>
                <w:sz w:val="28"/>
                <w:szCs w:val="28"/>
              </w:rPr>
              <w:t>Обучение правилам дорожного движения в семье</w:t>
            </w:r>
            <w:r w:rsidRPr="00C4123A">
              <w:rPr>
                <w:rFonts w:ascii="Times New Roman" w:hAnsi="Times New Roman" w:cs="Times New Roman"/>
                <w:sz w:val="28"/>
                <w:szCs w:val="28"/>
              </w:rPr>
              <w:t>» «</w:t>
            </w:r>
            <w:r>
              <w:rPr>
                <w:rFonts w:ascii="Times New Roman CYR" w:hAnsi="Times New Roman CYR" w:cs="Times New Roman CYR"/>
                <w:sz w:val="28"/>
                <w:szCs w:val="28"/>
              </w:rPr>
              <w:t>Безопасность дошкольника дома и в детском саду</w:t>
            </w:r>
            <w:r w:rsidRPr="00C4123A">
              <w:rPr>
                <w:rFonts w:ascii="Times New Roman" w:hAnsi="Times New Roman" w:cs="Times New Roman"/>
                <w:sz w:val="28"/>
                <w:szCs w:val="28"/>
              </w:rPr>
              <w:t>» «</w:t>
            </w:r>
            <w:r>
              <w:rPr>
                <w:rFonts w:ascii="Times New Roman CYR" w:hAnsi="Times New Roman CYR" w:cs="Times New Roman CYR"/>
                <w:sz w:val="28"/>
                <w:szCs w:val="28"/>
              </w:rPr>
              <w:t>Безопасность детей летом</w:t>
            </w:r>
            <w:r w:rsidRPr="00C4123A">
              <w:rPr>
                <w:rFonts w:ascii="Times New Roman" w:hAnsi="Times New Roman" w:cs="Times New Roman"/>
                <w:sz w:val="28"/>
                <w:szCs w:val="28"/>
              </w:rPr>
              <w:t xml:space="preserve">» « </w:t>
            </w:r>
            <w:r>
              <w:rPr>
                <w:rFonts w:ascii="Times New Roman CYR" w:hAnsi="Times New Roman CYR" w:cs="Times New Roman CYR"/>
                <w:sz w:val="28"/>
                <w:szCs w:val="28"/>
              </w:rPr>
              <w:t>Безопасность детей в осеннее-зимний период</w:t>
            </w:r>
            <w:r w:rsidRPr="00C4123A">
              <w:rPr>
                <w:rFonts w:ascii="Times New Roman" w:hAnsi="Times New Roman" w:cs="Times New Roman"/>
                <w:sz w:val="28"/>
                <w:szCs w:val="28"/>
              </w:rPr>
              <w:t>»        «</w:t>
            </w:r>
            <w:r>
              <w:rPr>
                <w:rFonts w:ascii="Times New Roman CYR" w:hAnsi="Times New Roman CYR" w:cs="Times New Roman CYR"/>
                <w:sz w:val="28"/>
                <w:szCs w:val="28"/>
              </w:rPr>
              <w:t>Здоровьезберегающие технологии</w:t>
            </w:r>
            <w:r w:rsidRPr="00C4123A">
              <w:rPr>
                <w:rFonts w:ascii="Times New Roman" w:hAnsi="Times New Roman" w:cs="Times New Roman"/>
                <w:sz w:val="28"/>
                <w:szCs w:val="28"/>
              </w:rPr>
              <w:t>»</w:t>
            </w:r>
          </w:p>
          <w:p w:rsidR="00020556" w:rsidRPr="00C4123A" w:rsidRDefault="00020556">
            <w:pPr>
              <w:autoSpaceDE w:val="0"/>
              <w:autoSpaceDN w:val="0"/>
              <w:adjustRightInd w:val="0"/>
              <w:spacing w:after="0" w:line="240" w:lineRule="auto"/>
              <w:rPr>
                <w:rFonts w:ascii="Calibri" w:hAnsi="Calibri" w:cs="Calibri"/>
              </w:rPr>
            </w:pP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Родительские собрания</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Технологии развития речи детей</w:t>
            </w:r>
          </w:p>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Исправляем речевые ошибки правильно</w:t>
            </w:r>
          </w:p>
          <w:p w:rsidR="00020556" w:rsidRPr="00C4123A" w:rsidRDefault="00020556">
            <w:pPr>
              <w:autoSpaceDE w:val="0"/>
              <w:autoSpaceDN w:val="0"/>
              <w:adjustRightInd w:val="0"/>
              <w:spacing w:after="0" w:line="240" w:lineRule="auto"/>
              <w:rPr>
                <w:rFonts w:ascii="Calibri" w:hAnsi="Calibri" w:cs="Calibri"/>
              </w:rPr>
            </w:pPr>
            <w:r w:rsidRPr="00C4123A">
              <w:rPr>
                <w:rFonts w:ascii="Times New Roman" w:hAnsi="Times New Roman" w:cs="Times New Roman"/>
                <w:sz w:val="28"/>
                <w:szCs w:val="28"/>
              </w:rPr>
              <w:t>«</w:t>
            </w:r>
            <w:r>
              <w:rPr>
                <w:rFonts w:ascii="Times New Roman CYR" w:hAnsi="Times New Roman CYR" w:cs="Times New Roman CYR"/>
                <w:sz w:val="28"/>
                <w:szCs w:val="28"/>
              </w:rPr>
              <w:t>Безопасность детей в наших руках</w:t>
            </w:r>
            <w:r w:rsidRPr="00C4123A">
              <w:rPr>
                <w:rFonts w:ascii="Times New Roman" w:hAnsi="Times New Roman" w:cs="Times New Roman"/>
                <w:sz w:val="28"/>
                <w:szCs w:val="28"/>
              </w:rPr>
              <w:t>»  «</w:t>
            </w:r>
            <w:r>
              <w:rPr>
                <w:rFonts w:ascii="Times New Roman CYR" w:hAnsi="Times New Roman CYR" w:cs="Times New Roman CYR"/>
                <w:sz w:val="28"/>
                <w:szCs w:val="28"/>
              </w:rPr>
              <w:t>Внедрение ФГОС в ДОУ</w:t>
            </w:r>
            <w:r w:rsidRPr="00C4123A">
              <w:rPr>
                <w:rFonts w:ascii="Times New Roman" w:hAnsi="Times New Roman" w:cs="Times New Roman"/>
                <w:sz w:val="28"/>
                <w:szCs w:val="28"/>
              </w:rPr>
              <w:t xml:space="preserve">»             </w:t>
            </w: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Родительские чтения</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Ознакомление родителей с особенностями возрастного и психологического развития детей, рациональными методами и приемами речевого развития детей</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Развиваем речь детей</w:t>
            </w:r>
          </w:p>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Если ребенок плохо говорит</w:t>
            </w: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Мастер-классы</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Овладение практическими навыками совместной партнерской деятельности взрослого и ребенка</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Развивающее общение с ребенком</w:t>
            </w:r>
          </w:p>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Учимся говорить правильно</w:t>
            </w:r>
          </w:p>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Проектная деятельность</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Вовлечение родителей в совместную речевую деятельность</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Придумаем загадку вместе</w:t>
            </w:r>
          </w:p>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Давай придумаем сказку</w:t>
            </w:r>
          </w:p>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 xml:space="preserve">проект       </w:t>
            </w:r>
            <w:r>
              <w:rPr>
                <w:rFonts w:ascii="Times New Roman" w:hAnsi="Times New Roman" w:cs="Times New Roman"/>
                <w:sz w:val="28"/>
                <w:szCs w:val="28"/>
                <w:lang w:val="en-US"/>
              </w:rPr>
              <w:t>«</w:t>
            </w:r>
            <w:r>
              <w:rPr>
                <w:rFonts w:ascii="Times New Roman CYR" w:hAnsi="Times New Roman CYR" w:cs="Times New Roman CYR"/>
                <w:sz w:val="28"/>
                <w:szCs w:val="28"/>
              </w:rPr>
              <w:t xml:space="preserve">Русская </w:t>
            </w:r>
            <w:r>
              <w:rPr>
                <w:rFonts w:ascii="Times New Roman CYR" w:hAnsi="Times New Roman CYR" w:cs="Times New Roman CYR"/>
                <w:sz w:val="28"/>
                <w:szCs w:val="28"/>
              </w:rPr>
              <w:lastRenderedPageBreak/>
              <w:t>береза</w:t>
            </w:r>
            <w:r>
              <w:rPr>
                <w:rFonts w:ascii="Times New Roman" w:hAnsi="Times New Roman" w:cs="Times New Roman"/>
                <w:sz w:val="28"/>
                <w:szCs w:val="28"/>
                <w:lang w:val="en-US"/>
              </w:rPr>
              <w:t>»</w:t>
            </w: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Конференции</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Педагогическое просвещение, обмен опытом семейного воспитания. Привлечение родителей к активному осмыслению проблем речевого развития детей в семье на основе учета их индивидуальных потребностей</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Развиваем речь детей в детском саду и дома</w:t>
            </w:r>
          </w:p>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Говорим красиво</w:t>
            </w:r>
          </w:p>
        </w:tc>
      </w:tr>
    </w:tbl>
    <w:p w:rsidR="00020556" w:rsidRDefault="00020556" w:rsidP="00020556">
      <w:pPr>
        <w:tabs>
          <w:tab w:val="left" w:pos="1134"/>
        </w:tabs>
        <w:autoSpaceDE w:val="0"/>
        <w:autoSpaceDN w:val="0"/>
        <w:adjustRightInd w:val="0"/>
        <w:spacing w:after="0" w:line="240" w:lineRule="auto"/>
        <w:ind w:firstLine="709"/>
        <w:jc w:val="both"/>
        <w:rPr>
          <w:rFonts w:ascii="Calibri" w:hAnsi="Calibri" w:cs="Calibri"/>
          <w:lang w:val="en-US"/>
        </w:rPr>
      </w:pPr>
    </w:p>
    <w:p w:rsidR="00020556" w:rsidRDefault="00020556" w:rsidP="00020556">
      <w:pPr>
        <w:autoSpaceDE w:val="0"/>
        <w:autoSpaceDN w:val="0"/>
        <w:adjustRightInd w:val="0"/>
        <w:spacing w:after="0" w:line="240" w:lineRule="auto"/>
        <w:rPr>
          <w:rFonts w:ascii="Calibri" w:hAnsi="Calibri" w:cs="Calibri"/>
          <w:lang w:val="en-US"/>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Литература</w:t>
      </w:r>
    </w:p>
    <w:p w:rsidR="00020556" w:rsidRDefault="00020556" w:rsidP="00020556">
      <w:pPr>
        <w:tabs>
          <w:tab w:val="left" w:pos="1191"/>
        </w:tabs>
        <w:autoSpaceDE w:val="0"/>
        <w:autoSpaceDN w:val="0"/>
        <w:adjustRightInd w:val="0"/>
        <w:spacing w:after="0" w:line="240" w:lineRule="auto"/>
        <w:ind w:left="57" w:firstLine="709"/>
        <w:jc w:val="both"/>
        <w:rPr>
          <w:rFonts w:ascii="Calibri" w:hAnsi="Calibri" w:cs="Calibri"/>
          <w:lang w:val="en-US"/>
        </w:rPr>
      </w:pPr>
    </w:p>
    <w:p w:rsidR="00020556" w:rsidRPr="00020556" w:rsidRDefault="00020556" w:rsidP="00020556">
      <w:pPr>
        <w:numPr>
          <w:ilvl w:val="0"/>
          <w:numId w:val="1"/>
        </w:numPr>
        <w:tabs>
          <w:tab w:val="left" w:pos="1163"/>
          <w:tab w:val="left" w:pos="1304"/>
        </w:tabs>
        <w:autoSpaceDE w:val="0"/>
        <w:autoSpaceDN w:val="0"/>
        <w:adjustRightInd w:val="0"/>
        <w:spacing w:after="0" w:line="240" w:lineRule="auto"/>
        <w:ind w:left="170" w:firstLine="709"/>
        <w:jc w:val="both"/>
        <w:rPr>
          <w:rFonts w:ascii="Times New Roman" w:hAnsi="Times New Roman" w:cs="Times New Roman"/>
          <w:sz w:val="28"/>
          <w:szCs w:val="28"/>
        </w:rPr>
      </w:pPr>
      <w:r>
        <w:rPr>
          <w:rFonts w:ascii="Times New Roman CYR" w:hAnsi="Times New Roman CYR" w:cs="Times New Roman CYR"/>
          <w:sz w:val="28"/>
          <w:szCs w:val="28"/>
        </w:rPr>
        <w:t xml:space="preserve">Приказ МОиН РФ от 17.10.2013г. №1155 </w:t>
      </w:r>
      <w:r w:rsidRPr="00020556">
        <w:rPr>
          <w:rFonts w:ascii="Times New Roman" w:hAnsi="Times New Roman" w:cs="Times New Roman"/>
          <w:sz w:val="28"/>
          <w:szCs w:val="28"/>
        </w:rPr>
        <w:t>«</w:t>
      </w:r>
      <w:r>
        <w:rPr>
          <w:rFonts w:ascii="Times New Roman CYR" w:hAnsi="Times New Roman CYR" w:cs="Times New Roman CYR"/>
          <w:sz w:val="28"/>
          <w:szCs w:val="28"/>
        </w:rPr>
        <w:t>Об утверждении федерального государственного образовательного стандарта дошкольного образования</w:t>
      </w:r>
      <w:r w:rsidRPr="00020556">
        <w:rPr>
          <w:rFonts w:ascii="Times New Roman" w:hAnsi="Times New Roman" w:cs="Times New Roman"/>
          <w:sz w:val="28"/>
          <w:szCs w:val="28"/>
        </w:rPr>
        <w:t>».</w:t>
      </w:r>
    </w:p>
    <w:p w:rsidR="00020556" w:rsidRPr="00020556" w:rsidRDefault="00020556" w:rsidP="00020556">
      <w:pPr>
        <w:numPr>
          <w:ilvl w:val="0"/>
          <w:numId w:val="1"/>
        </w:numPr>
        <w:tabs>
          <w:tab w:val="left" w:pos="737"/>
          <w:tab w:val="left" w:pos="1070"/>
          <w:tab w:val="left" w:pos="1304"/>
        </w:tabs>
        <w:autoSpaceDE w:val="0"/>
        <w:autoSpaceDN w:val="0"/>
        <w:adjustRightInd w:val="0"/>
        <w:spacing w:after="0" w:line="240" w:lineRule="auto"/>
        <w:ind w:left="170" w:firstLine="709"/>
        <w:jc w:val="both"/>
        <w:rPr>
          <w:rFonts w:ascii="Times New Roman" w:hAnsi="Times New Roman" w:cs="Times New Roman"/>
          <w:sz w:val="28"/>
          <w:szCs w:val="28"/>
        </w:rPr>
      </w:pPr>
      <w:r>
        <w:rPr>
          <w:rFonts w:ascii="Times New Roman CYR" w:hAnsi="Times New Roman CYR" w:cs="Times New Roman CYR"/>
          <w:sz w:val="28"/>
          <w:szCs w:val="28"/>
        </w:rPr>
        <w:t xml:space="preserve">Проектирование основной общеобразовательной программы ДОУ /авт.-сост.: И.Б.Едакова, И.В. Колосова А.В., Копытова, Г.Н. Кузнецова, М.Л. Семенова, С.Н. Обухова, Т.А. Сваталова, Т.А. Тарасова. – М.: Издательство </w:t>
      </w:r>
      <w:r w:rsidRPr="00020556">
        <w:rPr>
          <w:rFonts w:ascii="Times New Roman" w:hAnsi="Times New Roman" w:cs="Times New Roman"/>
          <w:sz w:val="28"/>
          <w:szCs w:val="28"/>
        </w:rPr>
        <w:t>«</w:t>
      </w:r>
      <w:r>
        <w:rPr>
          <w:rFonts w:ascii="Times New Roman CYR" w:hAnsi="Times New Roman CYR" w:cs="Times New Roman CYR"/>
          <w:sz w:val="28"/>
          <w:szCs w:val="28"/>
        </w:rPr>
        <w:t>Скрипторий 2003</w:t>
      </w:r>
      <w:r w:rsidRPr="00020556">
        <w:rPr>
          <w:rFonts w:ascii="Times New Roman" w:hAnsi="Times New Roman" w:cs="Times New Roman"/>
          <w:sz w:val="28"/>
          <w:szCs w:val="28"/>
        </w:rPr>
        <w:t xml:space="preserve">», 2012. </w:t>
      </w:r>
    </w:p>
    <w:p w:rsidR="00020556" w:rsidRDefault="00020556" w:rsidP="00020556">
      <w:pPr>
        <w:numPr>
          <w:ilvl w:val="0"/>
          <w:numId w:val="1"/>
        </w:numPr>
        <w:tabs>
          <w:tab w:val="left" w:pos="737"/>
          <w:tab w:val="left" w:pos="1070"/>
          <w:tab w:val="left" w:pos="1304"/>
        </w:tabs>
        <w:autoSpaceDE w:val="0"/>
        <w:autoSpaceDN w:val="0"/>
        <w:adjustRightInd w:val="0"/>
        <w:spacing w:after="0" w:line="240" w:lineRule="auto"/>
        <w:ind w:left="170" w:firstLine="709"/>
        <w:jc w:val="both"/>
        <w:rPr>
          <w:rFonts w:ascii="Times New Roman CYR" w:hAnsi="Times New Roman CYR" w:cs="Times New Roman CYR"/>
          <w:sz w:val="28"/>
          <w:szCs w:val="28"/>
        </w:rPr>
      </w:pPr>
      <w:r>
        <w:rPr>
          <w:rFonts w:ascii="Times New Roman CYR" w:hAnsi="Times New Roman CYR" w:cs="Times New Roman CYR"/>
          <w:sz w:val="28"/>
          <w:szCs w:val="28"/>
        </w:rPr>
        <w:t>Ткаченко, Т.А. Схемы для составления дошкольниками описательных и сравнительных рассказов /Т.А. Ткаченко. – М. ГНОМ и Д, 2004.</w:t>
      </w:r>
    </w:p>
    <w:p w:rsidR="00020556" w:rsidRDefault="00020556" w:rsidP="00020556">
      <w:pPr>
        <w:numPr>
          <w:ilvl w:val="0"/>
          <w:numId w:val="1"/>
        </w:numPr>
        <w:tabs>
          <w:tab w:val="left" w:pos="737"/>
          <w:tab w:val="left" w:pos="1070"/>
          <w:tab w:val="left" w:pos="1304"/>
        </w:tabs>
        <w:autoSpaceDE w:val="0"/>
        <w:autoSpaceDN w:val="0"/>
        <w:adjustRightInd w:val="0"/>
        <w:spacing w:after="0" w:line="240" w:lineRule="auto"/>
        <w:ind w:left="170" w:firstLine="709"/>
        <w:jc w:val="both"/>
        <w:rPr>
          <w:rFonts w:ascii="Times New Roman CYR" w:hAnsi="Times New Roman CYR" w:cs="Times New Roman CYR"/>
          <w:sz w:val="28"/>
          <w:szCs w:val="28"/>
        </w:rPr>
      </w:pPr>
      <w:r>
        <w:rPr>
          <w:rFonts w:ascii="Times New Roman CYR" w:hAnsi="Times New Roman CYR" w:cs="Times New Roman CYR"/>
          <w:sz w:val="28"/>
          <w:szCs w:val="28"/>
        </w:rPr>
        <w:t>Ушакова, О.С. Методика развития речи детей дошкольного возраста: учеб. пособие /О.С. Ушакова, Е.М. Струнина. – М., 2003.</w:t>
      </w:r>
    </w:p>
    <w:p w:rsidR="00020556" w:rsidRDefault="00020556" w:rsidP="00020556">
      <w:pPr>
        <w:numPr>
          <w:ilvl w:val="0"/>
          <w:numId w:val="1"/>
        </w:numPr>
        <w:tabs>
          <w:tab w:val="left" w:pos="737"/>
          <w:tab w:val="left" w:pos="1070"/>
          <w:tab w:val="left" w:pos="1304"/>
        </w:tabs>
        <w:autoSpaceDE w:val="0"/>
        <w:autoSpaceDN w:val="0"/>
        <w:adjustRightInd w:val="0"/>
        <w:spacing w:after="0" w:line="240" w:lineRule="auto"/>
        <w:ind w:left="170" w:firstLine="709"/>
        <w:jc w:val="both"/>
        <w:rPr>
          <w:rFonts w:ascii="Times New Roman CYR" w:hAnsi="Times New Roman CYR" w:cs="Times New Roman CYR"/>
          <w:sz w:val="28"/>
          <w:szCs w:val="28"/>
        </w:rPr>
      </w:pPr>
      <w:r>
        <w:rPr>
          <w:rFonts w:ascii="Times New Roman CYR" w:hAnsi="Times New Roman CYR" w:cs="Times New Roman CYR"/>
          <w:sz w:val="28"/>
          <w:szCs w:val="28"/>
        </w:rPr>
        <w:t>Ушакова, О.С. Программа развития речи детей дошкольного возраста в детском саду /О.С. Ушакова. – М.: ТЦ сфера, 2004.</w:t>
      </w:r>
    </w:p>
    <w:p w:rsidR="00020556" w:rsidRDefault="00020556" w:rsidP="00020556">
      <w:pPr>
        <w:numPr>
          <w:ilvl w:val="0"/>
          <w:numId w:val="1"/>
        </w:numPr>
        <w:tabs>
          <w:tab w:val="left" w:pos="737"/>
          <w:tab w:val="left" w:pos="1070"/>
          <w:tab w:val="left" w:pos="1304"/>
        </w:tabs>
        <w:autoSpaceDE w:val="0"/>
        <w:autoSpaceDN w:val="0"/>
        <w:adjustRightInd w:val="0"/>
        <w:spacing w:after="0" w:line="240" w:lineRule="auto"/>
        <w:ind w:left="17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Хоменко, Н.Н. ТРИЗ как Общая теория сильного мышления: авторская страница. //http://www.trizminsk.org/e/prs/kho.htm </w:t>
      </w:r>
    </w:p>
    <w:p w:rsidR="00020556" w:rsidRDefault="00020556" w:rsidP="00020556">
      <w:pPr>
        <w:numPr>
          <w:ilvl w:val="0"/>
          <w:numId w:val="1"/>
        </w:numPr>
        <w:tabs>
          <w:tab w:val="left" w:pos="737"/>
          <w:tab w:val="left" w:pos="1070"/>
          <w:tab w:val="left" w:pos="1304"/>
        </w:tabs>
        <w:autoSpaceDE w:val="0"/>
        <w:autoSpaceDN w:val="0"/>
        <w:adjustRightInd w:val="0"/>
        <w:spacing w:after="0" w:line="240" w:lineRule="auto"/>
        <w:ind w:left="170" w:firstLine="709"/>
        <w:jc w:val="both"/>
        <w:rPr>
          <w:rFonts w:ascii="Times New Roman CYR" w:hAnsi="Times New Roman CYR" w:cs="Times New Roman CYR"/>
          <w:sz w:val="28"/>
          <w:szCs w:val="28"/>
        </w:rPr>
      </w:pPr>
      <w:r>
        <w:rPr>
          <w:rFonts w:ascii="Times New Roman CYR" w:hAnsi="Times New Roman CYR" w:cs="Times New Roman CYR"/>
          <w:sz w:val="28"/>
          <w:szCs w:val="28"/>
        </w:rPr>
        <w:t>Хрестоматия по теории и методике развития речи детей дошкольного возраста /сост. М.М. Алексеева, В.И. Яшина. – М.: Академия, 1999.</w:t>
      </w:r>
    </w:p>
    <w:p w:rsidR="00DF495D" w:rsidRDefault="00DF495D"/>
    <w:sectPr w:rsidR="00DF495D" w:rsidSect="00830FBF">
      <w:headerReference w:type="defaul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2E" w:rsidRPr="00602205" w:rsidRDefault="007B392E" w:rsidP="00602205">
      <w:pPr>
        <w:pStyle w:val="a3"/>
        <w:rPr>
          <w:rFonts w:asciiTheme="minorHAnsi" w:hAnsiTheme="minorHAnsi" w:cstheme="minorBidi"/>
          <w:sz w:val="22"/>
          <w:szCs w:val="22"/>
        </w:rPr>
      </w:pPr>
      <w:r>
        <w:separator/>
      </w:r>
    </w:p>
  </w:endnote>
  <w:endnote w:type="continuationSeparator" w:id="0">
    <w:p w:rsidR="007B392E" w:rsidRPr="00602205" w:rsidRDefault="007B392E" w:rsidP="00602205">
      <w:pPr>
        <w:pStyle w:val="a3"/>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2E" w:rsidRPr="00602205" w:rsidRDefault="007B392E" w:rsidP="00602205">
      <w:pPr>
        <w:pStyle w:val="a3"/>
        <w:rPr>
          <w:rFonts w:asciiTheme="minorHAnsi" w:hAnsiTheme="minorHAnsi" w:cstheme="minorBidi"/>
          <w:sz w:val="22"/>
          <w:szCs w:val="22"/>
        </w:rPr>
      </w:pPr>
      <w:r>
        <w:separator/>
      </w:r>
    </w:p>
  </w:footnote>
  <w:footnote w:type="continuationSeparator" w:id="0">
    <w:p w:rsidR="007B392E" w:rsidRPr="00602205" w:rsidRDefault="007B392E" w:rsidP="00602205">
      <w:pPr>
        <w:pStyle w:val="a3"/>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42" w:rsidRDefault="00874D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5073B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0556"/>
    <w:rsid w:val="00020556"/>
    <w:rsid w:val="00066376"/>
    <w:rsid w:val="00100559"/>
    <w:rsid w:val="001626E3"/>
    <w:rsid w:val="00193409"/>
    <w:rsid w:val="00354A6F"/>
    <w:rsid w:val="003A76F0"/>
    <w:rsid w:val="003D263E"/>
    <w:rsid w:val="00602205"/>
    <w:rsid w:val="00605F26"/>
    <w:rsid w:val="0074789B"/>
    <w:rsid w:val="007B392E"/>
    <w:rsid w:val="00830FBF"/>
    <w:rsid w:val="00874D42"/>
    <w:rsid w:val="008B1A9F"/>
    <w:rsid w:val="009453FB"/>
    <w:rsid w:val="00AB69FD"/>
    <w:rsid w:val="00BA3A7E"/>
    <w:rsid w:val="00C4123A"/>
    <w:rsid w:val="00D52F79"/>
    <w:rsid w:val="00DF495D"/>
    <w:rsid w:val="00DF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FC3DB-7C40-4FC2-A80F-11DE2D6F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556"/>
    <w:rPr>
      <w:rFonts w:ascii="Tahoma" w:hAnsi="Tahoma" w:cs="Tahoma"/>
      <w:sz w:val="16"/>
      <w:szCs w:val="16"/>
    </w:rPr>
  </w:style>
  <w:style w:type="paragraph" w:styleId="a5">
    <w:name w:val="header"/>
    <w:basedOn w:val="a"/>
    <w:link w:val="a6"/>
    <w:uiPriority w:val="99"/>
    <w:semiHidden/>
    <w:unhideWhenUsed/>
    <w:rsid w:val="006022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2205"/>
  </w:style>
  <w:style w:type="paragraph" w:styleId="a7">
    <w:name w:val="footer"/>
    <w:basedOn w:val="a"/>
    <w:link w:val="a8"/>
    <w:uiPriority w:val="99"/>
    <w:semiHidden/>
    <w:unhideWhenUsed/>
    <w:rsid w:val="0060220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02205"/>
  </w:style>
  <w:style w:type="paragraph" w:styleId="a9">
    <w:name w:val="Normal (Web)"/>
    <w:basedOn w:val="a"/>
    <w:uiPriority w:val="99"/>
    <w:semiHidden/>
    <w:unhideWhenUsed/>
    <w:rsid w:val="00602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xact">
    <w:name w:val="Основной текст (3) Exact"/>
    <w:basedOn w:val="a0"/>
    <w:link w:val="3"/>
    <w:rsid w:val="00874D42"/>
    <w:rPr>
      <w:rFonts w:ascii="Times New Roman" w:eastAsia="Times New Roman" w:hAnsi="Times New Roman" w:cs="Times New Roman"/>
      <w:b/>
      <w:bCs/>
      <w:shd w:val="clear" w:color="auto" w:fill="FFFFFF"/>
    </w:rPr>
  </w:style>
  <w:style w:type="character" w:customStyle="1" w:styleId="4Exact">
    <w:name w:val="Основной текст (4) Exact"/>
    <w:basedOn w:val="a0"/>
    <w:link w:val="4"/>
    <w:rsid w:val="00874D42"/>
    <w:rPr>
      <w:rFonts w:ascii="Times New Roman" w:eastAsia="Times New Roman" w:hAnsi="Times New Roman" w:cs="Times New Roman"/>
      <w:shd w:val="clear" w:color="auto" w:fill="FFFFFF"/>
    </w:rPr>
  </w:style>
  <w:style w:type="character" w:customStyle="1" w:styleId="4Exact0">
    <w:name w:val="Основной текст (4) + Полужирный Exact"/>
    <w:basedOn w:val="4Exact"/>
    <w:rsid w:val="00874D42"/>
    <w:rPr>
      <w:rFonts w:ascii="Times New Roman" w:eastAsia="Times New Roman" w:hAnsi="Times New Roman" w:cs="Times New Roman"/>
      <w:b/>
      <w:bCs/>
      <w:color w:val="000000"/>
      <w:spacing w:val="0"/>
      <w:w w:val="100"/>
      <w:position w:val="0"/>
      <w:shd w:val="clear" w:color="auto" w:fill="FFFFFF"/>
      <w:lang w:val="en-US" w:eastAsia="en-US" w:bidi="en-US"/>
    </w:rPr>
  </w:style>
  <w:style w:type="paragraph" w:customStyle="1" w:styleId="3">
    <w:name w:val="Основной текст (3)"/>
    <w:basedOn w:val="a"/>
    <w:link w:val="3Exact"/>
    <w:rsid w:val="00874D42"/>
    <w:pPr>
      <w:widowControl w:val="0"/>
      <w:shd w:val="clear" w:color="auto" w:fill="FFFFFF"/>
      <w:spacing w:after="0" w:line="269" w:lineRule="exact"/>
      <w:jc w:val="center"/>
    </w:pPr>
    <w:rPr>
      <w:rFonts w:ascii="Times New Roman" w:eastAsia="Times New Roman" w:hAnsi="Times New Roman" w:cs="Times New Roman"/>
      <w:b/>
      <w:bCs/>
    </w:rPr>
  </w:style>
  <w:style w:type="paragraph" w:customStyle="1" w:styleId="4">
    <w:name w:val="Основной текст (4)"/>
    <w:basedOn w:val="a"/>
    <w:link w:val="4Exact"/>
    <w:rsid w:val="00874D42"/>
    <w:pPr>
      <w:widowControl w:val="0"/>
      <w:shd w:val="clear" w:color="auto" w:fill="FFFFFF"/>
      <w:spacing w:after="0" w:line="269" w:lineRule="exact"/>
      <w:jc w:val="center"/>
    </w:pPr>
    <w:rPr>
      <w:rFonts w:ascii="Times New Roman" w:eastAsia="Times New Roman" w:hAnsi="Times New Roman" w:cs="Times New Roman"/>
    </w:rPr>
  </w:style>
  <w:style w:type="character" w:customStyle="1" w:styleId="2">
    <w:name w:val="Основной текст (2)_"/>
    <w:basedOn w:val="a0"/>
    <w:link w:val="20"/>
    <w:rsid w:val="008B1A9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B1A9F"/>
    <w:pPr>
      <w:widowControl w:val="0"/>
      <w:shd w:val="clear" w:color="auto" w:fill="FFFFFF"/>
      <w:spacing w:after="0" w:line="317"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72765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oo.ru/printsipyi-obucheniya.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D0B3-A14D-47DC-9FA7-62DA5FE9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15279</Words>
  <Characters>87093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dcterms:created xsi:type="dcterms:W3CDTF">2019-07-22T09:21:00Z</dcterms:created>
  <dcterms:modified xsi:type="dcterms:W3CDTF">2019-10-18T10:54:00Z</dcterms:modified>
</cp:coreProperties>
</file>