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72" w:rsidRDefault="008E6A72">
      <w:pPr>
        <w:spacing w:line="240" w:lineRule="exact"/>
        <w:rPr>
          <w:sz w:val="19"/>
          <w:szCs w:val="19"/>
        </w:rPr>
      </w:pPr>
    </w:p>
    <w:p w:rsidR="008E6A72" w:rsidRDefault="008E6A72">
      <w:pPr>
        <w:spacing w:before="41" w:after="41" w:line="240" w:lineRule="exact"/>
        <w:rPr>
          <w:sz w:val="19"/>
          <w:szCs w:val="19"/>
        </w:rPr>
      </w:pPr>
    </w:p>
    <w:p w:rsidR="008E6A72" w:rsidRDefault="00B80B68">
      <w:pPr>
        <w:rPr>
          <w:sz w:val="2"/>
          <w:szCs w:val="2"/>
        </w:rPr>
        <w:sectPr w:rsidR="008E6A72">
          <w:pgSz w:w="11900" w:h="16840"/>
          <w:pgMar w:top="581" w:right="0" w:bottom="1119" w:left="0" w:header="0" w:footer="3" w:gutter="0"/>
          <w:pgNumType w:start="2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.3pt;margin-top:-20.4pt;width:530.4pt;height:75.85pt;z-index:251658752;mso-wrap-distance-left:5pt;mso-wrap-distance-right:5pt;mso-position-horizontal-relative:margin" fillcolor="#eaedf6" stroked="f">
            <v:textbox style="mso-fit-shape-to-text:t" inset="0,0,0,0">
              <w:txbxContent>
                <w:p w:rsidR="00B80B68" w:rsidRDefault="00B80B68" w:rsidP="00B80B68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6038"/>
                    </w:tabs>
                    <w:spacing w:line="240" w:lineRule="auto"/>
                    <w:jc w:val="center"/>
                    <w:rPr>
                      <w:rStyle w:val="20ptExact"/>
                      <w:sz w:val="24"/>
                      <w:szCs w:val="24"/>
                    </w:rPr>
                  </w:pPr>
                  <w:r w:rsidRPr="00B80B68">
                    <w:rPr>
                      <w:rStyle w:val="2Exact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«Детский сад с приоритетным осуществлением саиитарно - гигиенических, профилактических и оздоровительных мероприятий и процедур № 267 г. Челябинска» </w:t>
                  </w:r>
                  <w:r w:rsidRPr="00B80B68">
                    <w:rPr>
                      <w:rStyle w:val="20ptExact"/>
                      <w:sz w:val="24"/>
                      <w:szCs w:val="24"/>
                    </w:rPr>
                    <w:t>Юридический адрес: 454078 г. Челябинск, ул. Гончаренко, 69-а, тел. 8(351)256-07-03 Фактический адрес: 454078 г. Челябинск, ул. Гончаренко, 75-а, тел.8(351)257-36-83,</w:t>
                  </w:r>
                </w:p>
                <w:p w:rsidR="00B80B68" w:rsidRPr="00B80B68" w:rsidRDefault="00B80B68" w:rsidP="00B80B68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6038"/>
                    </w:tabs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0B68">
                    <w:rPr>
                      <w:rStyle w:val="20ptExact"/>
                      <w:sz w:val="24"/>
                      <w:szCs w:val="24"/>
                    </w:rPr>
                    <w:t xml:space="preserve">электронная почта: </w:t>
                  </w:r>
                  <w:r w:rsidRPr="00B80B68">
                    <w:rPr>
                      <w:rStyle w:val="20ptExact"/>
                      <w:sz w:val="24"/>
                      <w:szCs w:val="24"/>
                      <w:lang w:val="en-US" w:eastAsia="en-US" w:bidi="en-US"/>
                    </w:rPr>
                    <w:t>mdou</w:t>
                  </w:r>
                  <w:r>
                    <w:rPr>
                      <w:rStyle w:val="20ptExact"/>
                      <w:sz w:val="24"/>
                      <w:szCs w:val="24"/>
                    </w:rPr>
                    <w:t>_</w:t>
                  </w:r>
                  <w:r w:rsidRPr="00B80B68">
                    <w:rPr>
                      <w:rStyle w:val="20ptExact"/>
                      <w:sz w:val="24"/>
                      <w:szCs w:val="24"/>
                    </w:rPr>
                    <w:t xml:space="preserve">267 @ </w:t>
                  </w:r>
                  <w:r w:rsidRPr="00B80B68">
                    <w:rPr>
                      <w:rStyle w:val="20ptExact"/>
                      <w:sz w:val="24"/>
                      <w:szCs w:val="24"/>
                      <w:lang w:val="en-US" w:eastAsia="en-US" w:bidi="en-US"/>
                    </w:rPr>
                    <w:t>mail</w:t>
                  </w:r>
                  <w:r w:rsidRPr="00B80B68">
                    <w:rPr>
                      <w:rStyle w:val="20ptExact"/>
                      <w:sz w:val="24"/>
                      <w:szCs w:val="24"/>
                      <w:lang w:eastAsia="en-US" w:bidi="en-US"/>
                    </w:rPr>
                    <w:t>.</w:t>
                  </w:r>
                  <w:r w:rsidRPr="00B80B68">
                    <w:rPr>
                      <w:rStyle w:val="20ptExact"/>
                      <w:sz w:val="24"/>
                      <w:szCs w:val="24"/>
                      <w:lang w:val="en-US" w:eastAsia="en-US" w:bidi="en-US"/>
                    </w:rPr>
                    <w:t>ru</w:t>
                  </w:r>
                </w:p>
              </w:txbxContent>
            </v:textbox>
            <w10:wrap anchorx="margin"/>
          </v:shape>
        </w:pict>
      </w:r>
    </w:p>
    <w:p w:rsidR="00B80B68" w:rsidRDefault="00B80B68">
      <w:pPr>
        <w:pStyle w:val="30"/>
        <w:keepNext/>
        <w:keepLines/>
        <w:shd w:val="clear" w:color="auto" w:fill="auto"/>
        <w:ind w:firstLine="0"/>
      </w:pPr>
      <w:bookmarkStart w:id="0" w:name="bookmark0"/>
    </w:p>
    <w:bookmarkEnd w:id="0"/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-347345</wp:posOffset>
            </wp:positionH>
            <wp:positionV relativeFrom="paragraph">
              <wp:posOffset>207010</wp:posOffset>
            </wp:positionV>
            <wp:extent cx="2493010" cy="1877695"/>
            <wp:effectExtent l="0" t="0" r="0" b="0"/>
            <wp:wrapNone/>
            <wp:docPr id="1" name="Рисунок 1" descr="C:\Users\user\Desktop\Сайт\Рабочии программы\Рабочая программа 6 г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Рабочии программы\Рабочая программа 6 гр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3006725</wp:posOffset>
            </wp:positionH>
            <wp:positionV relativeFrom="paragraph">
              <wp:posOffset>36830</wp:posOffset>
            </wp:positionV>
            <wp:extent cx="2962910" cy="1877695"/>
            <wp:effectExtent l="0" t="0" r="0" b="0"/>
            <wp:wrapNone/>
            <wp:docPr id="2" name="Рисунок 2" descr="C:\Users\user\Desktop\Сайт\Рабочии программы\Рабочая программа 6 г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Рабочии программы\Рабочая программа 6 гр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tabs>
          <w:tab w:val="left" w:pos="6540"/>
        </w:tabs>
        <w:rPr>
          <w:b/>
          <w:bCs/>
        </w:rPr>
      </w:pPr>
      <w:r>
        <w:rPr>
          <w:b/>
          <w:bCs/>
        </w:rPr>
        <w:tab/>
      </w: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Pr="00B80B68" w:rsidRDefault="00B80B68" w:rsidP="00B80B68">
      <w:pPr>
        <w:keepNext/>
        <w:keepLines/>
        <w:spacing w:line="37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0B68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  <w:r w:rsidRPr="00B80B68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образовательной области</w:t>
      </w:r>
      <w:r w:rsidRPr="00B80B68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«Познавательное развитие»</w:t>
      </w: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ind w:left="2720"/>
        <w:jc w:val="right"/>
        <w:rPr>
          <w:rStyle w:val="33"/>
          <w:rFonts w:eastAsia="Arial Unicode MS"/>
          <w:bCs w:val="0"/>
        </w:rPr>
      </w:pPr>
      <w:r w:rsidRPr="00B80B68">
        <w:rPr>
          <w:rStyle w:val="33"/>
          <w:rFonts w:eastAsia="Arial Unicode MS"/>
          <w:bCs w:val="0"/>
        </w:rPr>
        <w:t xml:space="preserve">Разработали: воспитатели смешанной группы старшего дошкольного возраста оздоровительной </w:t>
      </w:r>
    </w:p>
    <w:p w:rsidR="00B80B68" w:rsidRPr="00B80B68" w:rsidRDefault="00B80B68" w:rsidP="00B80B68">
      <w:pPr>
        <w:ind w:left="2720"/>
        <w:jc w:val="right"/>
        <w:rPr>
          <w:rStyle w:val="33"/>
          <w:rFonts w:ascii="Arial Unicode MS" w:eastAsia="Arial Unicode MS" w:hAnsi="Arial Unicode MS" w:cs="Arial Unicode MS"/>
          <w:bCs w:val="0"/>
          <w:sz w:val="24"/>
          <w:szCs w:val="24"/>
        </w:rPr>
      </w:pPr>
      <w:r>
        <w:rPr>
          <w:rStyle w:val="33"/>
          <w:rFonts w:eastAsia="Arial Unicode MS"/>
          <w:bCs w:val="0"/>
        </w:rPr>
        <w:t>н</w:t>
      </w:r>
      <w:r w:rsidRPr="00B80B68">
        <w:rPr>
          <w:rStyle w:val="33"/>
          <w:rFonts w:eastAsia="Arial Unicode MS"/>
          <w:bCs w:val="0"/>
        </w:rPr>
        <w:t>аправленности</w:t>
      </w:r>
      <w:r>
        <w:rPr>
          <w:b/>
        </w:rPr>
        <w:t xml:space="preserve"> </w:t>
      </w:r>
      <w:r w:rsidRPr="00B80B68">
        <w:rPr>
          <w:rStyle w:val="33"/>
          <w:rFonts w:eastAsia="Arial Unicode MS"/>
          <w:bCs w:val="0"/>
        </w:rPr>
        <w:t xml:space="preserve">№ 6 (с 5 -7 лет) </w:t>
      </w:r>
    </w:p>
    <w:p w:rsidR="00B80B68" w:rsidRPr="00B80B68" w:rsidRDefault="00B80B68" w:rsidP="00B80B68">
      <w:pPr>
        <w:ind w:left="3140" w:firstLine="1800"/>
        <w:jc w:val="right"/>
        <w:rPr>
          <w:rStyle w:val="33"/>
          <w:rFonts w:eastAsia="Arial Unicode MS"/>
          <w:bCs w:val="0"/>
        </w:rPr>
      </w:pPr>
      <w:r w:rsidRPr="00B80B68">
        <w:rPr>
          <w:rStyle w:val="33"/>
          <w:rFonts w:eastAsia="Arial Unicode MS"/>
          <w:bCs w:val="0"/>
        </w:rPr>
        <w:t xml:space="preserve">Витенберг Ольга Михайловна, </w:t>
      </w:r>
    </w:p>
    <w:p w:rsidR="00B80B68" w:rsidRPr="00B80B68" w:rsidRDefault="00B80B68" w:rsidP="00B80B68">
      <w:pPr>
        <w:ind w:left="3140" w:firstLine="1800"/>
        <w:jc w:val="right"/>
        <w:rPr>
          <w:b/>
        </w:rPr>
      </w:pPr>
      <w:r w:rsidRPr="00B80B68">
        <w:rPr>
          <w:rStyle w:val="33"/>
          <w:rFonts w:eastAsia="Arial Unicode MS"/>
          <w:bCs w:val="0"/>
        </w:rPr>
        <w:t>Панькина Наталья Витальевна</w:t>
      </w:r>
    </w:p>
    <w:p w:rsidR="00B80B68" w:rsidRP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spacing w:line="260" w:lineRule="exact"/>
        <w:ind w:left="20"/>
        <w:jc w:val="center"/>
        <w:rPr>
          <w:rStyle w:val="33"/>
          <w:rFonts w:eastAsia="Arial Unicode MS"/>
          <w:bCs w:val="0"/>
        </w:rPr>
      </w:pPr>
    </w:p>
    <w:p w:rsidR="00B80B68" w:rsidRDefault="00B80B68" w:rsidP="00B80B68">
      <w:pPr>
        <w:spacing w:line="260" w:lineRule="exact"/>
        <w:ind w:left="20"/>
        <w:jc w:val="center"/>
        <w:rPr>
          <w:rStyle w:val="33"/>
          <w:rFonts w:eastAsia="Arial Unicode MS"/>
          <w:bCs w:val="0"/>
        </w:rPr>
      </w:pPr>
    </w:p>
    <w:p w:rsidR="00B80B68" w:rsidRDefault="00B80B68" w:rsidP="00B80B68">
      <w:pPr>
        <w:spacing w:line="260" w:lineRule="exact"/>
        <w:ind w:left="20"/>
        <w:jc w:val="center"/>
        <w:rPr>
          <w:rStyle w:val="33"/>
          <w:rFonts w:eastAsia="Arial Unicode MS"/>
          <w:bCs w:val="0"/>
        </w:rPr>
      </w:pPr>
    </w:p>
    <w:p w:rsidR="00B80B68" w:rsidRDefault="00B80B68" w:rsidP="00B80B68">
      <w:pPr>
        <w:spacing w:line="260" w:lineRule="exact"/>
        <w:ind w:left="20"/>
        <w:jc w:val="center"/>
        <w:rPr>
          <w:rStyle w:val="33"/>
          <w:rFonts w:eastAsia="Arial Unicode MS"/>
          <w:bCs w:val="0"/>
        </w:rPr>
      </w:pPr>
    </w:p>
    <w:p w:rsidR="00B80B68" w:rsidRDefault="00B80B68" w:rsidP="00B80B68">
      <w:pPr>
        <w:spacing w:line="260" w:lineRule="exact"/>
        <w:ind w:left="20"/>
        <w:jc w:val="center"/>
        <w:rPr>
          <w:rStyle w:val="33"/>
          <w:rFonts w:eastAsia="Arial Unicode MS"/>
          <w:bCs w:val="0"/>
        </w:rPr>
      </w:pPr>
    </w:p>
    <w:p w:rsidR="00B80B68" w:rsidRPr="00B80B68" w:rsidRDefault="00B80B68" w:rsidP="00B80B68">
      <w:pPr>
        <w:spacing w:line="260" w:lineRule="exact"/>
        <w:ind w:left="20"/>
        <w:jc w:val="center"/>
      </w:pPr>
      <w:r w:rsidRPr="00B80B68">
        <w:rPr>
          <w:rStyle w:val="33"/>
          <w:rFonts w:eastAsia="Arial Unicode MS"/>
          <w:bCs w:val="0"/>
        </w:rPr>
        <w:t>Челябинск, 2019 г.</w:t>
      </w:r>
    </w:p>
    <w:p w:rsidR="00B80B68" w:rsidRDefault="00B80B68" w:rsidP="00B80B68">
      <w:pPr>
        <w:pStyle w:val="20"/>
        <w:shd w:val="clear" w:color="auto" w:fill="auto"/>
        <w:jc w:val="center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B80B68" w:rsidRDefault="00B80B68" w:rsidP="00B80B68">
      <w:pPr>
        <w:pStyle w:val="20"/>
        <w:shd w:val="clear" w:color="auto" w:fill="auto"/>
        <w:rPr>
          <w:b/>
          <w:bCs/>
        </w:rPr>
      </w:pPr>
    </w:p>
    <w:p w:rsidR="008E6A72" w:rsidRDefault="00B80B68" w:rsidP="00B80B68">
      <w:pPr>
        <w:pStyle w:val="20"/>
        <w:shd w:val="clear" w:color="auto" w:fill="auto"/>
      </w:pPr>
      <w:r>
        <w:rPr>
          <w:b/>
          <w:bCs/>
        </w:rPr>
        <w:lastRenderedPageBreak/>
        <w:t xml:space="preserve">         </w:t>
      </w:r>
      <w:r w:rsidR="004A594C">
        <w:t>Познание - воспроизведение в сознании (индивидуальном и коллективном) характеристик объективной реальности. Познавательное развитие - одно из важных направлений в работе с детьми дошкольного возраста.</w:t>
      </w:r>
    </w:p>
    <w:p w:rsidR="008E6A72" w:rsidRDefault="004A594C">
      <w:pPr>
        <w:pStyle w:val="20"/>
        <w:shd w:val="clear" w:color="auto" w:fill="auto"/>
        <w:ind w:firstLine="760"/>
      </w:pPr>
      <w:r>
        <w:t xml:space="preserve">Закон «Об </w:t>
      </w:r>
      <w:r>
        <w:t>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</w:t>
      </w:r>
      <w:r>
        <w:t>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8E6A72" w:rsidRDefault="004A594C">
      <w:pPr>
        <w:pStyle w:val="20"/>
        <w:shd w:val="clear" w:color="auto" w:fill="auto"/>
        <w:ind w:firstLine="760"/>
      </w:pPr>
      <w:r>
        <w:t>Согласно ФГОС дошкольного образования познавательное развитие предполагает развитие интересов д</w:t>
      </w:r>
      <w:r>
        <w:t>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</w:t>
      </w:r>
      <w:r>
        <w:t xml:space="preserve">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8E6A72" w:rsidRDefault="004A594C">
      <w:pPr>
        <w:pStyle w:val="20"/>
        <w:shd w:val="clear" w:color="auto" w:fill="auto"/>
        <w:ind w:firstLine="760"/>
      </w:pPr>
      <w:r>
        <w:t>Достижению целей и задач рабочей программы активно со</w:t>
      </w:r>
      <w:r>
        <w:t xml:space="preserve">действуют такие подходы к его изучению, как </w:t>
      </w:r>
      <w:r>
        <w:rPr>
          <w:rStyle w:val="21"/>
        </w:rPr>
        <w:t>культурологический, познавательно</w:t>
      </w:r>
      <w:r>
        <w:rPr>
          <w:rStyle w:val="21"/>
        </w:rPr>
        <w:softHyphen/>
        <w:t>коммуникативный, информационный, деятельностный.</w:t>
      </w:r>
      <w:r>
        <w:t xml:space="preserve"> В русле этих подходов был произведён отбор содержания материала, его структурирование, выбраны перспективные принципы организации</w:t>
      </w:r>
      <w:r>
        <w:t xml:space="preserve"> содержания рабочей программы. Актуальными при работе с детьми являются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ind w:firstLine="760"/>
      </w:pPr>
      <w:r>
        <w:rPr>
          <w:rStyle w:val="21"/>
        </w:rPr>
        <w:t>принцип гуманизациии педагогического процесса -</w:t>
      </w:r>
      <w:r>
        <w:t xml:space="preserve"> определяющий приоритет не передачи знаний, умений, а развитие самой возможности приобретать знания и умения и использовать их </w:t>
      </w:r>
      <w:r>
        <w:t>в жизни;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ind w:firstLine="760"/>
      </w:pPr>
      <w:r>
        <w:rPr>
          <w:rStyle w:val="21"/>
        </w:rPr>
        <w:t>принцип развивающего обучения</w:t>
      </w:r>
      <w:r>
        <w:t xml:space="preserve"> 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</w:t>
      </w:r>
      <w:r>
        <w:t>еспечивает развитие личности ребёнка в целом;</w:t>
      </w:r>
    </w:p>
    <w:p w:rsidR="008E6A72" w:rsidRPr="00B80B68" w:rsidRDefault="004A594C" w:rsidP="00B80B68">
      <w:pPr>
        <w:pStyle w:val="50"/>
        <w:shd w:val="clear" w:color="auto" w:fill="auto"/>
        <w:tabs>
          <w:tab w:val="left" w:pos="4834"/>
          <w:tab w:val="left" w:pos="6947"/>
        </w:tabs>
        <w:jc w:val="left"/>
        <w:rPr>
          <w:i w:val="0"/>
        </w:rPr>
      </w:pPr>
      <w:r>
        <w:rPr>
          <w:rStyle w:val="51"/>
        </w:rPr>
        <w:t xml:space="preserve"> </w:t>
      </w:r>
      <w:r w:rsidR="00B80B68">
        <w:t>принцип индивидуального подхода –</w:t>
      </w:r>
      <w:r>
        <w:rPr>
          <w:rStyle w:val="51"/>
        </w:rPr>
        <w:t>предусматривающий</w:t>
      </w:r>
      <w:r w:rsidR="00B80B68">
        <w:rPr>
          <w:rStyle w:val="51"/>
        </w:rPr>
        <w:t xml:space="preserve"> </w:t>
      </w:r>
      <w:r w:rsidRPr="00B80B68">
        <w:rPr>
          <w:i w:val="0"/>
        </w:rPr>
        <w:t>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</w:t>
      </w:r>
      <w:r w:rsidRPr="00B80B68">
        <w:rPr>
          <w:i w:val="0"/>
        </w:rPr>
        <w:t>ппы и каждого ребёнка в отдельности;</w:t>
      </w:r>
      <w:bookmarkStart w:id="1" w:name="_GoBack"/>
      <w:bookmarkEnd w:id="1"/>
    </w:p>
    <w:p w:rsidR="008E6A72" w:rsidRDefault="004A594C" w:rsidP="00B80B68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ind w:firstLine="760"/>
        <w:jc w:val="left"/>
      </w:pPr>
      <w:r>
        <w:rPr>
          <w:rStyle w:val="21"/>
        </w:rPr>
        <w:t>п</w:t>
      </w:r>
      <w:r>
        <w:rPr>
          <w:rStyle w:val="21"/>
        </w:rPr>
        <w:t>ринцип воспитывающего обучения</w:t>
      </w:r>
      <w:r>
        <w:t xml:space="preserve"> - отражающий необходимость обеспечения в учебном процессе благоприятных условий воспитания ребенка, его отношение к жизни, к знаниям, к самому себе;</w:t>
      </w:r>
    </w:p>
    <w:p w:rsidR="008E6A72" w:rsidRDefault="004A594C" w:rsidP="00B80B68">
      <w:pPr>
        <w:pStyle w:val="50"/>
        <w:numPr>
          <w:ilvl w:val="0"/>
          <w:numId w:val="1"/>
        </w:numPr>
        <w:shd w:val="clear" w:color="auto" w:fill="auto"/>
        <w:tabs>
          <w:tab w:val="left" w:pos="1073"/>
        </w:tabs>
        <w:ind w:firstLine="760"/>
        <w:jc w:val="left"/>
      </w:pPr>
      <w:r>
        <w:t>принцип научности обучения</w:t>
      </w:r>
      <w:r>
        <w:rPr>
          <w:rStyle w:val="51"/>
        </w:rPr>
        <w:t xml:space="preserve"> и его </w:t>
      </w:r>
      <w:r>
        <w:t>досту</w:t>
      </w:r>
      <w:r>
        <w:t>пности</w:t>
      </w:r>
      <w:r>
        <w:rPr>
          <w:rStyle w:val="51"/>
        </w:rPr>
        <w:t xml:space="preserve"> - означающий, что</w:t>
      </w:r>
    </w:p>
    <w:p w:rsidR="008E6A72" w:rsidRDefault="004A594C" w:rsidP="00B80B68">
      <w:pPr>
        <w:pStyle w:val="20"/>
        <w:shd w:val="clear" w:color="auto" w:fill="auto"/>
        <w:tabs>
          <w:tab w:val="left" w:pos="4834"/>
        </w:tabs>
        <w:jc w:val="left"/>
      </w:pPr>
      <w:r>
        <w:t>у детей дошкольного возраста формируются элементарные, но по сути научные, достоверные знания.</w:t>
      </w:r>
      <w:r>
        <w:tab/>
        <w:t>Представления об окружающей</w:t>
      </w:r>
    </w:p>
    <w:p w:rsidR="008E6A72" w:rsidRDefault="004A594C" w:rsidP="00B80B68">
      <w:pPr>
        <w:pStyle w:val="20"/>
        <w:shd w:val="clear" w:color="auto" w:fill="auto"/>
        <w:jc w:val="left"/>
      </w:pPr>
      <w:r>
        <w:t xml:space="preserve">действительности даются детям в таком объеме и на таком уровне конкретности и обобщенности, чтобы это было </w:t>
      </w:r>
      <w:r>
        <w:t>им доступно, и чтобы эти знания не искажали содержания</w:t>
      </w:r>
    </w:p>
    <w:p w:rsidR="008E6A72" w:rsidRDefault="004A594C" w:rsidP="00B80B68">
      <w:pPr>
        <w:pStyle w:val="20"/>
        <w:shd w:val="clear" w:color="auto" w:fill="auto"/>
        <w:ind w:firstLine="740"/>
        <w:jc w:val="left"/>
      </w:pPr>
      <w:r>
        <w:t xml:space="preserve">Познавательное развитие естественно связывают с процессом учения, характер которого состоит в направленности на развитие и саморазвитие </w:t>
      </w:r>
      <w:r>
        <w:lastRenderedPageBreak/>
        <w:t>субъекта в процессе активного познания окружающей действительност</w:t>
      </w:r>
      <w:r>
        <w:t xml:space="preserve">и. Отсюда основным механизмом развивающего обучения является диалог. Диалоговые ситуации классифицируются следующим образом: педагог- ребенок, ребенок-ребенок, ребенок-группа детей, ребенок - родители. Диалогичность в процессе обучения создает условия для </w:t>
      </w:r>
      <w:r>
        <w:t>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8E6A72" w:rsidRDefault="004A594C">
      <w:pPr>
        <w:pStyle w:val="20"/>
        <w:shd w:val="clear" w:color="auto" w:fill="auto"/>
        <w:ind w:firstLine="740"/>
      </w:pPr>
      <w:r>
        <w:t>Тактика активизации познавательной деятельности детей в процессе обучения может быть реализована</w:t>
      </w:r>
      <w:r>
        <w:t xml:space="preserve"> путем создания проблемной ситуации. В основе инновационных методик, используемых в обучении дошкольников, лежит идея проблематизации содержания социокультурного опыта (В.Т.Кудрявцев, В.А.Петровский, А.Н.Поддьяков). В дошкольном обучении в качестве объекто</w:t>
      </w:r>
      <w:r>
        <w:t>в, ситуаций для проблематизации можно выбирать новые ситуации для детей, а также - учить видеть необычное в уже известном (А.Н.Поддьяков).</w:t>
      </w:r>
    </w:p>
    <w:p w:rsidR="008E6A72" w:rsidRDefault="004A594C">
      <w:pPr>
        <w:pStyle w:val="20"/>
        <w:shd w:val="clear" w:color="auto" w:fill="auto"/>
        <w:ind w:firstLine="740"/>
      </w:pPr>
      <w:r>
        <w:t xml:space="preserve">Одним из принципов ФГОС дошкольного образования является построение образовательного процесса на адекватных возрасту </w:t>
      </w:r>
      <w:r>
        <w:t>формах работы с детьми. Основной формой работы с детьми дошкольного возраста и ведущим видом деятельности для них является игра. Игра в дошкольном детстве существует как особая деятельность и форма организации жизнедеятельности. Именно игра позволяет постр</w:t>
      </w:r>
      <w:r>
        <w:t>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ребенка.</w:t>
      </w:r>
    </w:p>
    <w:p w:rsidR="008E6A72" w:rsidRDefault="004A594C">
      <w:pPr>
        <w:pStyle w:val="20"/>
        <w:shd w:val="clear" w:color="auto" w:fill="auto"/>
        <w:ind w:firstLine="740"/>
      </w:pPr>
      <w:r>
        <w:t>В процессе познания формируются фундаментальные представления о мире; появляю</w:t>
      </w:r>
      <w:r>
        <w:t>тся новые способы познания и познавательные интересы; происходит эмоционально-чувственное постижение окружающей действительности. Эмоции называют центральной психической функцией дошкольного периода развития. Следовательно, познавательное содержание должно</w:t>
      </w:r>
      <w:r>
        <w:t xml:space="preserve"> быть эмоционально окрашенным, находить эмоциональный отклик и быть интересным ребёнку.</w:t>
      </w:r>
    </w:p>
    <w:p w:rsidR="008E6A72" w:rsidRDefault="004A594C">
      <w:pPr>
        <w:pStyle w:val="20"/>
        <w:shd w:val="clear" w:color="auto" w:fill="auto"/>
        <w:ind w:firstLine="740"/>
      </w:pPr>
      <w:r>
        <w:t>Познавательное развитие ребенка дошкольного возраста тесно связано с формированием мотивов обучения. Процесс познания окружающей действительности должен побуждаться аде</w:t>
      </w:r>
      <w:r>
        <w:t>кватными мотивами.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игровой, практической деятельности к интеллектуальной, характеризующейся познавательными моти</w:t>
      </w:r>
      <w:r>
        <w:t>вами.</w:t>
      </w:r>
    </w:p>
    <w:p w:rsidR="008E6A72" w:rsidRDefault="004A594C">
      <w:pPr>
        <w:pStyle w:val="20"/>
        <w:shd w:val="clear" w:color="auto" w:fill="auto"/>
        <w:ind w:firstLine="740"/>
      </w:pPr>
      <w:r>
        <w:t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</w:t>
      </w:r>
    </w:p>
    <w:p w:rsidR="008E6A72" w:rsidRDefault="004A594C">
      <w:pPr>
        <w:pStyle w:val="20"/>
        <w:shd w:val="clear" w:color="auto" w:fill="auto"/>
        <w:tabs>
          <w:tab w:val="left" w:pos="1057"/>
        </w:tabs>
        <w:ind w:firstLine="700"/>
      </w:pPr>
      <w:r>
        <w:t>а)</w:t>
      </w:r>
      <w:r>
        <w:tab/>
        <w:t>получение детьми различных знан</w:t>
      </w:r>
      <w:r>
        <w:t>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8E6A72" w:rsidRDefault="004A594C">
      <w:pPr>
        <w:pStyle w:val="20"/>
        <w:shd w:val="clear" w:color="auto" w:fill="auto"/>
        <w:tabs>
          <w:tab w:val="left" w:pos="1081"/>
        </w:tabs>
        <w:ind w:firstLine="700"/>
      </w:pPr>
      <w:r>
        <w:t>б)</w:t>
      </w:r>
      <w:r>
        <w:tab/>
        <w:t>освоение способов их получения (развитие у ребенка умения слушать взрослого, отвечать на вопросы и задавать их, самостоятельн</w:t>
      </w:r>
      <w:r>
        <w:t>о экспериментировать с действительностью).</w:t>
      </w:r>
    </w:p>
    <w:p w:rsidR="008E6A72" w:rsidRDefault="004A594C">
      <w:pPr>
        <w:pStyle w:val="20"/>
        <w:shd w:val="clear" w:color="auto" w:fill="auto"/>
        <w:ind w:firstLine="700"/>
      </w:pPr>
      <w:r>
        <w:lastRenderedPageBreak/>
        <w:t>Полноценное познавательное развитие подразумевает объединение усилий взрослых (педагогов и родителей), окружающих ребенка. Соблюдение принципа развивающего обучения, решение образовательных задач в совместной деят</w:t>
      </w:r>
      <w:r>
        <w:t>ельности взрослого и ребёнка обеспечивают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8E6A72" w:rsidRDefault="004A594C">
      <w:pPr>
        <w:pStyle w:val="20"/>
        <w:shd w:val="clear" w:color="auto" w:fill="auto"/>
        <w:ind w:firstLine="700"/>
      </w:pPr>
      <w:r>
        <w:t>Данная рабочая программа является нормативно - управле</w:t>
      </w:r>
      <w:r>
        <w:t>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«Познавательное развитие»</w:t>
      </w:r>
    </w:p>
    <w:p w:rsidR="008E6A72" w:rsidRDefault="004A594C">
      <w:pPr>
        <w:pStyle w:val="20"/>
        <w:shd w:val="clear" w:color="auto" w:fill="auto"/>
        <w:ind w:firstLine="700"/>
      </w:pPr>
      <w:r>
        <w:t>Рабочая программа построена на основе учёта конкретных условий, образовател</w:t>
      </w:r>
      <w:r>
        <w:t>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E6A72" w:rsidRDefault="004A594C">
      <w:pPr>
        <w:pStyle w:val="20"/>
        <w:shd w:val="clear" w:color="auto" w:fill="auto"/>
        <w:ind w:firstLine="700"/>
      </w:pPr>
      <w:r>
        <w:t>Нор</w:t>
      </w:r>
      <w:r>
        <w:t>мативно-правовую основу для разработки рабочей программы образовательной области «Познавательное развитие» составляют:</w:t>
      </w:r>
    </w:p>
    <w:p w:rsidR="008E6A72" w:rsidRDefault="004A594C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ind w:firstLine="700"/>
      </w:pPr>
      <w:r>
        <w:t>Образовательная программа дошкольного образовательного учреждения</w:t>
      </w:r>
    </w:p>
    <w:p w:rsidR="008E6A72" w:rsidRDefault="004A594C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ind w:firstLine="700"/>
      </w:pPr>
      <w:r>
        <w:t>Закон об образовании 2013 - федеральный закон от 29.12.2012 №273- ФЗ «О</w:t>
      </w:r>
      <w:r>
        <w:t>б образовании в Российской Федерации»</w:t>
      </w:r>
    </w:p>
    <w:p w:rsidR="008E6A72" w:rsidRDefault="004A594C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ind w:firstLine="700"/>
      </w:pPr>
      <w: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E6A72" w:rsidRDefault="004A594C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ind w:firstLine="700"/>
      </w:pPr>
      <w:r>
        <w:t xml:space="preserve">Приказ Министерства образования и науки Российской Федерации от 30 августа </w:t>
      </w:r>
      <w:r>
        <w:t>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E6A72" w:rsidRDefault="004A594C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ind w:firstLine="700"/>
      </w:pPr>
      <w:r>
        <w:t xml:space="preserve">Постановление Главного государственного санитарного врача РФ от </w:t>
      </w:r>
      <w:r>
        <w:t xml:space="preserve">15 мая 2013 г. </w:t>
      </w:r>
      <w:r>
        <w:rPr>
          <w:lang w:val="en-US" w:eastAsia="en-US" w:bidi="en-US"/>
        </w:rPr>
        <w:t>N</w:t>
      </w:r>
      <w:r w:rsidRPr="00B80B68">
        <w:rPr>
          <w:lang w:eastAsia="en-US" w:bidi="en-US"/>
        </w:rPr>
        <w:t xml:space="preserve"> </w:t>
      </w:r>
      <w:r>
        <w:t>26«Об утверждении СанПиН 2.4.1.3049-13 «Санитарно</w:t>
      </w:r>
      <w:r>
        <w:softHyphen/>
        <w:t>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E6A72" w:rsidRDefault="004A594C">
      <w:pPr>
        <w:pStyle w:val="30"/>
        <w:keepNext/>
        <w:keepLines/>
        <w:shd w:val="clear" w:color="auto" w:fill="auto"/>
        <w:spacing w:after="304" w:line="280" w:lineRule="exact"/>
        <w:ind w:left="1420" w:firstLine="0"/>
        <w:jc w:val="left"/>
      </w:pPr>
      <w:bookmarkStart w:id="2" w:name="bookmark1"/>
      <w:r>
        <w:t>Характеристика возрастных особенностей воспитанников</w:t>
      </w:r>
      <w:bookmarkEnd w:id="2"/>
    </w:p>
    <w:p w:rsidR="008E6A72" w:rsidRDefault="004A594C">
      <w:pPr>
        <w:pStyle w:val="20"/>
        <w:shd w:val="clear" w:color="auto" w:fill="auto"/>
        <w:ind w:firstLine="740"/>
      </w:pPr>
      <w:r>
        <w:t xml:space="preserve">В дошкольном </w:t>
      </w:r>
      <w:r>
        <w:t>детстве (от 3 до 7 лет) складывается потенциал для дальнейшего познавательного развития ребенка.</w:t>
      </w:r>
    </w:p>
    <w:p w:rsidR="008E6A72" w:rsidRDefault="004A594C">
      <w:pPr>
        <w:pStyle w:val="20"/>
        <w:shd w:val="clear" w:color="auto" w:fill="auto"/>
        <w:ind w:firstLine="740"/>
      </w:pPr>
      <w:r>
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</w:t>
      </w:r>
      <w:r>
        <w:t>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</w:t>
      </w:r>
      <w:r>
        <w:t>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</w:t>
      </w:r>
      <w:r>
        <w:t xml:space="preserve">у различению таких сфер </w:t>
      </w:r>
      <w:r>
        <w:lastRenderedPageBreak/>
        <w:t>действительности, как природный и рукотворный мир, «другие люди» и «Я сам»,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8E6A72" w:rsidRDefault="004A594C">
      <w:pPr>
        <w:pStyle w:val="20"/>
        <w:shd w:val="clear" w:color="auto" w:fill="auto"/>
        <w:spacing w:after="333"/>
        <w:ind w:firstLine="740"/>
      </w:pPr>
      <w:r>
        <w:t>К 7 годам формируются пред</w:t>
      </w:r>
      <w:r>
        <w:t>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с</w:t>
      </w:r>
      <w:r>
        <w:t>о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</w:t>
      </w:r>
      <w:r>
        <w:t xml:space="preserve"> станет основой усвоения различных предметов в школе (музыка, математика и т. п.).</w:t>
      </w:r>
    </w:p>
    <w:p w:rsidR="008E6A72" w:rsidRDefault="004A594C">
      <w:pPr>
        <w:pStyle w:val="30"/>
        <w:keepNext/>
        <w:keepLines/>
        <w:shd w:val="clear" w:color="auto" w:fill="auto"/>
        <w:spacing w:after="304" w:line="280" w:lineRule="exact"/>
        <w:ind w:left="2060" w:firstLine="0"/>
        <w:jc w:val="left"/>
      </w:pPr>
      <w:bookmarkStart w:id="3" w:name="bookmark2"/>
      <w:r>
        <w:t>Целевые ориентиры образовательного процесса</w:t>
      </w:r>
      <w:bookmarkEnd w:id="3"/>
    </w:p>
    <w:p w:rsidR="008E6A72" w:rsidRDefault="004A594C">
      <w:pPr>
        <w:pStyle w:val="20"/>
        <w:shd w:val="clear" w:color="auto" w:fill="auto"/>
        <w:ind w:firstLine="740"/>
      </w:pPr>
      <w:r>
        <w:t>В соответствии с ФГОС дошкольного образования к целевым ориентирам образовательной области «Познавательное развитие» относятся сл</w:t>
      </w:r>
      <w:r>
        <w:t>едующие социально-нормативные возрастные характеристики возможных достижений ребёнка:</w:t>
      </w:r>
    </w:p>
    <w:p w:rsidR="008E6A72" w:rsidRDefault="004A594C">
      <w:pPr>
        <w:pStyle w:val="50"/>
        <w:shd w:val="clear" w:color="auto" w:fill="auto"/>
        <w:ind w:firstLine="740"/>
      </w:pPr>
      <w:r>
        <w:t>Целевые ориентиры на этапе завершения дошкольного образования: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282"/>
          <w:tab w:val="left" w:pos="2595"/>
        </w:tabs>
        <w:ind w:firstLine="740"/>
      </w:pPr>
      <w:r>
        <w:t>ребёнок</w:t>
      </w:r>
      <w:r>
        <w:tab/>
        <w:t>овладевает основными культурными способами</w:t>
      </w:r>
    </w:p>
    <w:p w:rsidR="008E6A72" w:rsidRDefault="004A594C">
      <w:pPr>
        <w:pStyle w:val="20"/>
        <w:shd w:val="clear" w:color="auto" w:fill="auto"/>
        <w:tabs>
          <w:tab w:val="left" w:pos="2595"/>
        </w:tabs>
      </w:pPr>
      <w:r>
        <w:t>деятельности, проявляет инициативу и самостоятельность в</w:t>
      </w:r>
      <w:r>
        <w:t xml:space="preserve"> разных видах деятельности -</w:t>
      </w:r>
      <w:r>
        <w:tab/>
        <w:t>игре, общении, познавательно-исследовательской</w:t>
      </w:r>
    </w:p>
    <w:p w:rsidR="008E6A72" w:rsidRDefault="004A594C">
      <w:pPr>
        <w:pStyle w:val="20"/>
        <w:shd w:val="clear" w:color="auto" w:fill="auto"/>
      </w:pPr>
      <w:r>
        <w:t>деятельности, конструировании и др.; способен выбирать себе род занятий, участников по совместной деятельности;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ind w:firstLine="740"/>
      </w:pPr>
      <w:r>
        <w:t>ребёнок обладает установкой положительного отношения к миру, к разны</w:t>
      </w:r>
      <w:r>
        <w:t>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E6A72" w:rsidRDefault="004A594C">
      <w:pPr>
        <w:pStyle w:val="20"/>
        <w:shd w:val="clear" w:color="auto" w:fill="auto"/>
        <w:spacing w:after="333"/>
        <w:ind w:firstLine="740"/>
      </w:pPr>
      <w:r>
        <w:t>- ребёнок проявляет любознательность, задаёт вопросы взрослым и сверстникам, интересуе</w:t>
      </w:r>
      <w:r>
        <w:t>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</w:t>
      </w:r>
      <w:r>
        <w:t>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8E6A72" w:rsidRDefault="004A594C">
      <w:pPr>
        <w:pStyle w:val="30"/>
        <w:keepNext/>
        <w:keepLines/>
        <w:shd w:val="clear" w:color="auto" w:fill="auto"/>
        <w:spacing w:after="332" w:line="280" w:lineRule="exact"/>
        <w:ind w:left="2400" w:firstLine="0"/>
        <w:jc w:val="left"/>
      </w:pPr>
      <w:bookmarkStart w:id="4" w:name="bookmark3"/>
      <w:r>
        <w:t>Промежуточные планируемые результаты</w:t>
      </w:r>
      <w:bookmarkEnd w:id="4"/>
    </w:p>
    <w:p w:rsidR="008E6A72" w:rsidRDefault="004A594C">
      <w:pPr>
        <w:pStyle w:val="50"/>
        <w:shd w:val="clear" w:color="auto" w:fill="auto"/>
        <w:spacing w:after="32" w:line="280" w:lineRule="exact"/>
        <w:ind w:firstLine="740"/>
      </w:pPr>
      <w:r>
        <w:t>5 - 6 лет</w:t>
      </w:r>
    </w:p>
    <w:p w:rsidR="008E6A72" w:rsidRDefault="004A594C">
      <w:pPr>
        <w:pStyle w:val="50"/>
        <w:shd w:val="clear" w:color="auto" w:fill="auto"/>
        <w:spacing w:line="280" w:lineRule="exact"/>
        <w:ind w:firstLine="740"/>
      </w:pPr>
      <w:r>
        <w:t>Сенсорное развитие: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26" w:lineRule="exact"/>
        <w:ind w:firstLine="740"/>
      </w:pPr>
      <w:r>
        <w:t>различает и использует в деятельности различные плоскостные формы и объемные фигуры;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26" w:lineRule="exact"/>
        <w:ind w:firstLine="740"/>
      </w:pPr>
      <w:r>
        <w:t>различает и называет девять основных цветов и их светлые и темные оттенки;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26" w:lineRule="exact"/>
        <w:ind w:firstLine="740"/>
      </w:pPr>
      <w:r>
        <w:lastRenderedPageBreak/>
        <w:t>различает и называет парамет</w:t>
      </w:r>
      <w:r>
        <w:t>ры величины (длина, ширина, высота) и несколько градаций величин данных параметров.</w:t>
      </w:r>
    </w:p>
    <w:p w:rsidR="008E6A72" w:rsidRDefault="004A594C">
      <w:pPr>
        <w:pStyle w:val="50"/>
        <w:shd w:val="clear" w:color="auto" w:fill="auto"/>
        <w:tabs>
          <w:tab w:val="left" w:pos="2331"/>
          <w:tab w:val="left" w:pos="7105"/>
          <w:tab w:val="left" w:pos="7734"/>
        </w:tabs>
        <w:spacing w:line="326" w:lineRule="exact"/>
        <w:ind w:firstLine="740"/>
      </w:pPr>
      <w:r>
        <w:t>Развитие</w:t>
      </w:r>
      <w:r>
        <w:tab/>
        <w:t>познавательно-исследовательской</w:t>
      </w:r>
      <w:r>
        <w:tab/>
        <w:t>и</w:t>
      </w:r>
      <w:r>
        <w:tab/>
        <w:t>продуктивной</w:t>
      </w:r>
    </w:p>
    <w:p w:rsidR="008E6A72" w:rsidRDefault="004A594C">
      <w:pPr>
        <w:pStyle w:val="50"/>
        <w:shd w:val="clear" w:color="auto" w:fill="auto"/>
        <w:spacing w:line="326" w:lineRule="exact"/>
        <w:jc w:val="left"/>
      </w:pPr>
      <w:r>
        <w:t>(конструктивной) деятельности: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26" w:lineRule="exact"/>
        <w:ind w:firstLine="740"/>
      </w:pPr>
      <w:r>
        <w:t>создает постройки по рисунку, схеме, по образцу, по заданию взрослого, самостоятельно</w:t>
      </w:r>
      <w:r>
        <w:t xml:space="preserve"> подбирая детали;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26" w:lineRule="exact"/>
        <w:ind w:firstLine="740"/>
      </w:pPr>
      <w:r>
        <w:t>выделяет структуру объекта и устанавливает ее взаимосвязь с практическим назначением объекта;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2331"/>
        </w:tabs>
        <w:spacing w:line="326" w:lineRule="exact"/>
        <w:ind w:firstLine="740"/>
      </w:pPr>
      <w:r>
        <w:t xml:space="preserve"> владеет</w:t>
      </w:r>
      <w:r>
        <w:tab/>
        <w:t>способами построения замысла и элементарного планирования своей деятельности.</w:t>
      </w:r>
    </w:p>
    <w:p w:rsidR="008E6A72" w:rsidRDefault="004A594C">
      <w:pPr>
        <w:pStyle w:val="50"/>
        <w:shd w:val="clear" w:color="auto" w:fill="auto"/>
        <w:spacing w:line="326" w:lineRule="exact"/>
        <w:ind w:firstLine="740"/>
      </w:pPr>
      <w:r>
        <w:t>Формирование элементарных математических представлений: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26" w:lineRule="exact"/>
        <w:ind w:firstLine="740"/>
      </w:pPr>
      <w:r>
        <w:t>с</w:t>
      </w:r>
      <w:r>
        <w:t>читает (отсчитывает) в пределах 10, правильно пользуется количественными и порядковыми числительными;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17" w:lineRule="exact"/>
        <w:ind w:firstLine="740"/>
      </w:pPr>
      <w:r>
        <w:t>использует способы опосредованного измерения и сравнения объектов (по длине, ширине, высоте, толщине);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31" w:lineRule="exact"/>
        <w:ind w:firstLine="740"/>
      </w:pPr>
      <w:r>
        <w:t>ориентируется в пространстве и на плоскости;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31" w:lineRule="exact"/>
        <w:ind w:firstLine="740"/>
      </w:pPr>
      <w:r>
        <w:t>опреде</w:t>
      </w:r>
      <w:r>
        <w:t>ляет временные отношения.</w:t>
      </w:r>
    </w:p>
    <w:p w:rsidR="008E6A72" w:rsidRDefault="004A594C">
      <w:pPr>
        <w:pStyle w:val="50"/>
        <w:shd w:val="clear" w:color="auto" w:fill="auto"/>
        <w:spacing w:line="331" w:lineRule="exact"/>
        <w:ind w:firstLine="740"/>
      </w:pPr>
      <w:r>
        <w:t>Формирование целостной картины мира, расширение кругозора детей: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31" w:lineRule="exact"/>
        <w:ind w:firstLine="740"/>
      </w:pPr>
      <w:r>
        <w:t>имеет представления о живой и неживой природе, культуре быта, рукотворном мире, своем городе, стране;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31" w:lineRule="exact"/>
        <w:ind w:firstLine="740"/>
      </w:pPr>
      <w:r>
        <w:t xml:space="preserve">классифицирует предметы, объекты природы, обобщая их по </w:t>
      </w:r>
      <w:r>
        <w:t>определённым признакам;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ind w:firstLine="740"/>
      </w:pPr>
      <w:r>
        <w:t>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277" w:line="326" w:lineRule="exact"/>
        <w:ind w:firstLine="740"/>
        <w:jc w:val="left"/>
      </w:pPr>
      <w:r>
        <w:t>знает и</w:t>
      </w:r>
      <w:r>
        <w:t xml:space="preserve"> стремится выполнять некоторые правила с правилами поведения в природе.</w:t>
      </w:r>
    </w:p>
    <w:p w:rsidR="008E6A72" w:rsidRDefault="004A594C">
      <w:pPr>
        <w:pStyle w:val="50"/>
        <w:shd w:val="clear" w:color="auto" w:fill="auto"/>
        <w:spacing w:after="32" w:line="280" w:lineRule="exact"/>
        <w:ind w:left="740"/>
      </w:pPr>
      <w:r>
        <w:t>6 - 7 лет</w:t>
      </w:r>
    </w:p>
    <w:p w:rsidR="008E6A72" w:rsidRDefault="004A594C">
      <w:pPr>
        <w:pStyle w:val="50"/>
        <w:shd w:val="clear" w:color="auto" w:fill="auto"/>
        <w:spacing w:after="13" w:line="280" w:lineRule="exact"/>
        <w:ind w:left="740"/>
      </w:pPr>
      <w:r>
        <w:t>Сенсорное развитие: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17" w:lineRule="exact"/>
        <w:ind w:firstLine="740"/>
        <w:jc w:val="left"/>
      </w:pPr>
      <w:r>
        <w:t>различает качества предметов (величина, форма, строение, положение в пространстве, цвет и т.п.);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ind w:firstLine="740"/>
        <w:jc w:val="left"/>
      </w:pPr>
      <w:r>
        <w:t>обследует предметы с помощью системы сенсорных эталонов и</w:t>
      </w:r>
      <w:r>
        <w:t xml:space="preserve"> перцептивных действий;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ind w:firstLine="740"/>
        <w:jc w:val="left"/>
      </w:pPr>
      <w:r>
        <w:t>классифицирует и группирует предметы по общим качествам и характерным деталям.</w:t>
      </w:r>
    </w:p>
    <w:p w:rsidR="008E6A72" w:rsidRDefault="004A594C">
      <w:pPr>
        <w:pStyle w:val="50"/>
        <w:shd w:val="clear" w:color="auto" w:fill="auto"/>
        <w:ind w:firstLine="740"/>
        <w:jc w:val="left"/>
      </w:pPr>
      <w:r>
        <w:t>Развитие познавательно-исследовательской и продуктивной (конструктивной) деятельности: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8" w:line="280" w:lineRule="exact"/>
        <w:ind w:left="740"/>
      </w:pPr>
      <w:r>
        <w:t>способен соотносить конструкцию предмета с его назначением;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17" w:lineRule="exact"/>
        <w:ind w:firstLine="740"/>
        <w:jc w:val="left"/>
      </w:pPr>
      <w:r>
        <w:t>самост</w:t>
      </w:r>
      <w:r>
        <w:t>оятельно отбирает необходимые для постройки детали и использует их с учетом их конструктивных свойств;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26" w:lineRule="exact"/>
        <w:ind w:firstLine="740"/>
        <w:jc w:val="left"/>
      </w:pPr>
      <w:r>
        <w:t>способен создавать различные конструкции объекта по рисунку, словесной инструкции, реализует собственные замыслы.</w:t>
      </w:r>
    </w:p>
    <w:p w:rsidR="008E6A72" w:rsidRDefault="004A594C">
      <w:pPr>
        <w:pStyle w:val="50"/>
        <w:shd w:val="clear" w:color="auto" w:fill="auto"/>
        <w:spacing w:line="326" w:lineRule="exact"/>
        <w:ind w:left="740"/>
      </w:pPr>
      <w:r>
        <w:t>Формирование элементарных математически</w:t>
      </w:r>
      <w:r>
        <w:t>х представлений: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26" w:lineRule="exact"/>
        <w:ind w:firstLine="740"/>
        <w:jc w:val="left"/>
      </w:pPr>
      <w:r>
        <w:t>владеет (количественным и порядковым) счетом в пределах 10, соотносит цифру и количество предметов;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280" w:lineRule="exact"/>
        <w:ind w:left="740"/>
      </w:pPr>
      <w:r>
        <w:lastRenderedPageBreak/>
        <w:t>решает простые арифметические задачи на числах первого десятка;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26" w:lineRule="exact"/>
        <w:ind w:firstLine="740"/>
        <w:jc w:val="left"/>
      </w:pPr>
      <w:r>
        <w:t>использует способы опосредованного измерения и сравнения объектов по величи</w:t>
      </w:r>
      <w:r>
        <w:t>не: длине, объёму, массе;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26" w:lineRule="exact"/>
        <w:ind w:left="740"/>
      </w:pPr>
      <w:r>
        <w:t>ориентируется в пространстве и на плоскости;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31" w:lineRule="exact"/>
        <w:ind w:left="740"/>
      </w:pPr>
      <w:r>
        <w:t>определяет временные отношения.</w:t>
      </w:r>
    </w:p>
    <w:p w:rsidR="008E6A72" w:rsidRDefault="004A594C">
      <w:pPr>
        <w:pStyle w:val="50"/>
        <w:shd w:val="clear" w:color="auto" w:fill="auto"/>
        <w:spacing w:line="331" w:lineRule="exact"/>
        <w:ind w:left="740"/>
      </w:pPr>
      <w:r>
        <w:t>Формирование целостной картины мира, расширение кругозора детей: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31" w:lineRule="exact"/>
        <w:ind w:firstLine="740"/>
        <w:jc w:val="left"/>
      </w:pPr>
      <w:r>
        <w:t xml:space="preserve">имеет представления о живой и неживой природе, культуре быта, рукотворном мире, своем </w:t>
      </w:r>
      <w:r>
        <w:t>городе, стране;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31" w:lineRule="exact"/>
        <w:ind w:firstLine="740"/>
        <w:jc w:val="left"/>
      </w:pPr>
      <w:r>
        <w:t>выбирает и группирует предметы окружающего мира в соответствии с познавательной задачей;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31" w:lineRule="exact"/>
        <w:ind w:firstLine="740"/>
        <w:jc w:val="left"/>
      </w:pPr>
      <w:r>
        <w:t>устанавливает элементарные причинно-следственные связи между природными явлениями;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31" w:lineRule="exact"/>
        <w:ind w:firstLine="740"/>
        <w:jc w:val="left"/>
      </w:pPr>
      <w:r>
        <w:t xml:space="preserve">использует наглядные модели и символические средства (планы, схемы, </w:t>
      </w:r>
      <w:r>
        <w:t>цвета) для познания окружающего мира;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280" w:lineRule="exact"/>
        <w:ind w:left="740"/>
      </w:pPr>
      <w:r>
        <w:t>знает правила поведения в природе и соблюдает их.</w:t>
      </w:r>
    </w:p>
    <w:p w:rsidR="008E6A72" w:rsidRDefault="004A594C">
      <w:pPr>
        <w:pStyle w:val="30"/>
        <w:keepNext/>
        <w:keepLines/>
        <w:shd w:val="clear" w:color="auto" w:fill="auto"/>
        <w:spacing w:after="309" w:line="280" w:lineRule="exact"/>
        <w:ind w:right="20" w:firstLine="0"/>
      </w:pPr>
      <w:bookmarkStart w:id="5" w:name="bookmark4"/>
      <w:r>
        <w:t>Задачи рабочей программы</w:t>
      </w:r>
      <w:bookmarkEnd w:id="5"/>
    </w:p>
    <w:p w:rsidR="008E6A72" w:rsidRDefault="004A594C">
      <w:pPr>
        <w:pStyle w:val="20"/>
        <w:shd w:val="clear" w:color="auto" w:fill="auto"/>
        <w:ind w:left="160" w:firstLine="580"/>
      </w:pPr>
      <w:r>
        <w:t>Развивать детскую любознательность, познавательную мотивацию;</w:t>
      </w:r>
    </w:p>
    <w:p w:rsidR="008E6A72" w:rsidRDefault="004A594C">
      <w:pPr>
        <w:pStyle w:val="20"/>
        <w:shd w:val="clear" w:color="auto" w:fill="auto"/>
        <w:ind w:firstLine="740"/>
      </w:pPr>
      <w:r>
        <w:t xml:space="preserve">Способствовать становлению сознания, первичных представлений о себе, других </w:t>
      </w:r>
      <w:r>
        <w:t>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8E6A72" w:rsidRDefault="004A594C">
      <w:pPr>
        <w:pStyle w:val="20"/>
        <w:shd w:val="clear" w:color="auto" w:fill="auto"/>
        <w:ind w:firstLine="740"/>
      </w:pPr>
      <w:r>
        <w:t>Содейс</w:t>
      </w:r>
      <w:r>
        <w:t>твовать формированию познавательно-исследовательских действий;</w:t>
      </w:r>
    </w:p>
    <w:p w:rsidR="008E6A72" w:rsidRDefault="004A594C">
      <w:pPr>
        <w:pStyle w:val="20"/>
        <w:shd w:val="clear" w:color="auto" w:fill="auto"/>
        <w:ind w:left="160" w:firstLine="580"/>
      </w:pPr>
      <w:r>
        <w:t>Развивать воображение и творческую активность;</w:t>
      </w:r>
    </w:p>
    <w:p w:rsidR="008E6A72" w:rsidRDefault="004A594C">
      <w:pPr>
        <w:pStyle w:val="20"/>
        <w:shd w:val="clear" w:color="auto" w:fill="auto"/>
        <w:ind w:firstLine="740"/>
      </w:pPr>
      <w:r>
        <w:t>Воспитывать позитивное эмоционально-ценностное отношение к малой родине и Отечеству, социокультурным ценностям нашего народа, отечественным традиц</w:t>
      </w:r>
      <w:r>
        <w:t>иями праздникам,</w:t>
      </w:r>
    </w:p>
    <w:p w:rsidR="008E6A72" w:rsidRDefault="004A594C">
      <w:pPr>
        <w:pStyle w:val="20"/>
        <w:shd w:val="clear" w:color="auto" w:fill="auto"/>
        <w:ind w:firstLine="740"/>
      </w:pPr>
      <w:r>
        <w:t>Расширять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8E6A72" w:rsidRDefault="004A594C">
      <w:pPr>
        <w:pStyle w:val="30"/>
        <w:keepNext/>
        <w:keepLines/>
        <w:shd w:val="clear" w:color="auto" w:fill="auto"/>
        <w:ind w:right="20" w:firstLine="0"/>
      </w:pPr>
      <w:bookmarkStart w:id="6" w:name="bookmark5"/>
      <w:r>
        <w:t>Конкретизация задач по возрастам:</w:t>
      </w:r>
      <w:bookmarkEnd w:id="6"/>
    </w:p>
    <w:p w:rsidR="008E6A72" w:rsidRDefault="004A594C">
      <w:pPr>
        <w:pStyle w:val="60"/>
        <w:shd w:val="clear" w:color="auto" w:fill="auto"/>
        <w:ind w:left="3800" w:firstLine="0"/>
      </w:pPr>
      <w:r>
        <w:t>Сенсорное развитие</w:t>
      </w:r>
    </w:p>
    <w:p w:rsidR="008E6A72" w:rsidRDefault="004A594C">
      <w:pPr>
        <w:pStyle w:val="50"/>
        <w:numPr>
          <w:ilvl w:val="0"/>
          <w:numId w:val="3"/>
        </w:numPr>
        <w:shd w:val="clear" w:color="auto" w:fill="auto"/>
        <w:tabs>
          <w:tab w:val="left" w:pos="1161"/>
        </w:tabs>
        <w:ind w:left="160" w:firstLine="580"/>
      </w:pPr>
      <w:r>
        <w:t>6 лет</w:t>
      </w:r>
    </w:p>
    <w:p w:rsidR="008E6A72" w:rsidRDefault="004A594C">
      <w:pPr>
        <w:pStyle w:val="20"/>
        <w:shd w:val="clear" w:color="auto" w:fill="auto"/>
        <w:ind w:firstLine="740"/>
      </w:pPr>
      <w:r>
        <w:t>Учить различать и побуждать использовать в деятель</w:t>
      </w:r>
      <w:r>
        <w:t>ности различные плоскостные формы и объемные фигуры</w:t>
      </w:r>
    </w:p>
    <w:p w:rsidR="008E6A72" w:rsidRDefault="004A594C">
      <w:pPr>
        <w:pStyle w:val="20"/>
        <w:shd w:val="clear" w:color="auto" w:fill="auto"/>
        <w:ind w:firstLine="740"/>
      </w:pPr>
      <w:r>
        <w:t>Способствовать умению различать и называть девять основных цветов и их светлые и темные оттенки; различать и называть параметры величины (длина, ширина, высота) и несколько градаций величин данных парамет</w:t>
      </w:r>
      <w:r>
        <w:t>ров.</w:t>
      </w:r>
    </w:p>
    <w:p w:rsidR="008E6A72" w:rsidRDefault="004A594C">
      <w:pPr>
        <w:pStyle w:val="50"/>
        <w:numPr>
          <w:ilvl w:val="0"/>
          <w:numId w:val="3"/>
        </w:numPr>
        <w:shd w:val="clear" w:color="auto" w:fill="auto"/>
        <w:tabs>
          <w:tab w:val="left" w:pos="1161"/>
        </w:tabs>
        <w:ind w:left="160" w:firstLine="580"/>
      </w:pPr>
      <w:r>
        <w:t>7 лет</w:t>
      </w:r>
    </w:p>
    <w:p w:rsidR="008E6A72" w:rsidRDefault="004A594C">
      <w:pPr>
        <w:pStyle w:val="20"/>
        <w:shd w:val="clear" w:color="auto" w:fill="auto"/>
        <w:ind w:firstLine="740"/>
      </w:pPr>
      <w:r>
        <w:t>Учить различать качества предметов (величина, форма, строение, положение в пространстве, цвет и т.п.)</w:t>
      </w:r>
    </w:p>
    <w:p w:rsidR="008E6A72" w:rsidRDefault="004A594C">
      <w:pPr>
        <w:pStyle w:val="20"/>
        <w:shd w:val="clear" w:color="auto" w:fill="auto"/>
        <w:ind w:firstLine="740"/>
      </w:pPr>
      <w:r>
        <w:t>Создавать условия для самостоятельного обследования предметов с помощью системы сенсорных эталонов и перцептивных действий.</w:t>
      </w:r>
    </w:p>
    <w:p w:rsidR="008E6A72" w:rsidRDefault="004A594C">
      <w:pPr>
        <w:pStyle w:val="20"/>
        <w:shd w:val="clear" w:color="auto" w:fill="auto"/>
        <w:ind w:firstLine="740"/>
      </w:pPr>
      <w:r>
        <w:t>Развивать мышление:</w:t>
      </w:r>
      <w:r>
        <w:t xml:space="preserve"> классификация и группировка предметов по общим качествам и характерным деталям.</w:t>
      </w:r>
    </w:p>
    <w:p w:rsidR="008E6A72" w:rsidRDefault="004A594C">
      <w:pPr>
        <w:pStyle w:val="60"/>
        <w:shd w:val="clear" w:color="auto" w:fill="auto"/>
        <w:ind w:left="2640" w:hanging="840"/>
      </w:pPr>
      <w:r>
        <w:t xml:space="preserve">Познавательно-исследовательская и продуктивная </w:t>
      </w:r>
      <w:r>
        <w:lastRenderedPageBreak/>
        <w:t>(конструктивная) деятельность</w:t>
      </w:r>
    </w:p>
    <w:p w:rsidR="008E6A72" w:rsidRDefault="004A594C">
      <w:pPr>
        <w:pStyle w:val="50"/>
        <w:numPr>
          <w:ilvl w:val="0"/>
          <w:numId w:val="4"/>
        </w:numPr>
        <w:shd w:val="clear" w:color="auto" w:fill="auto"/>
        <w:tabs>
          <w:tab w:val="left" w:pos="1161"/>
        </w:tabs>
        <w:ind w:left="160" w:firstLine="580"/>
      </w:pPr>
      <w:r>
        <w:t>6 лет</w:t>
      </w:r>
    </w:p>
    <w:p w:rsidR="008E6A72" w:rsidRDefault="004A594C">
      <w:pPr>
        <w:pStyle w:val="20"/>
        <w:shd w:val="clear" w:color="auto" w:fill="auto"/>
        <w:ind w:left="160" w:firstLine="580"/>
        <w:jc w:val="left"/>
      </w:pPr>
      <w:r>
        <w:t xml:space="preserve">Содействовать созданию построек по рисунку, схеме, по образцу, по заданию взрослого, </w:t>
      </w:r>
      <w:r>
        <w:t>самостоятельно подбирая детали</w:t>
      </w:r>
    </w:p>
    <w:p w:rsidR="008E6A72" w:rsidRDefault="004A594C">
      <w:pPr>
        <w:pStyle w:val="20"/>
        <w:shd w:val="clear" w:color="auto" w:fill="auto"/>
        <w:ind w:left="160" w:firstLine="580"/>
        <w:jc w:val="left"/>
      </w:pPr>
      <w:r>
        <w:t>Направлять действия детей на выделение структуры объекта и установлению ее взаимосвязи с практическим назначением объекта</w:t>
      </w:r>
    </w:p>
    <w:p w:rsidR="008E6A72" w:rsidRDefault="004A594C">
      <w:pPr>
        <w:pStyle w:val="20"/>
        <w:shd w:val="clear" w:color="auto" w:fill="auto"/>
        <w:ind w:left="160" w:firstLine="580"/>
        <w:jc w:val="left"/>
      </w:pPr>
      <w:r>
        <w:t>Способствовать овладению способами построения замысла и элементарного планирования деятельности детей</w:t>
      </w:r>
    </w:p>
    <w:p w:rsidR="008E6A72" w:rsidRDefault="004A594C">
      <w:pPr>
        <w:pStyle w:val="50"/>
        <w:numPr>
          <w:ilvl w:val="0"/>
          <w:numId w:val="4"/>
        </w:numPr>
        <w:shd w:val="clear" w:color="auto" w:fill="auto"/>
        <w:tabs>
          <w:tab w:val="left" w:pos="1161"/>
        </w:tabs>
        <w:ind w:left="160" w:firstLine="580"/>
      </w:pPr>
      <w:r>
        <w:t>7</w:t>
      </w:r>
      <w:r>
        <w:t xml:space="preserve"> лет</w:t>
      </w:r>
    </w:p>
    <w:p w:rsidR="008E6A72" w:rsidRDefault="004A594C">
      <w:pPr>
        <w:pStyle w:val="20"/>
        <w:shd w:val="clear" w:color="auto" w:fill="auto"/>
        <w:ind w:left="160" w:firstLine="580"/>
        <w:jc w:val="left"/>
      </w:pPr>
      <w:r>
        <w:t>Направлять действия детей на соотнесение конструкции предмета с его назначением.</w:t>
      </w:r>
    </w:p>
    <w:p w:rsidR="008E6A72" w:rsidRDefault="004A594C">
      <w:pPr>
        <w:pStyle w:val="20"/>
        <w:shd w:val="clear" w:color="auto" w:fill="auto"/>
        <w:ind w:left="160" w:firstLine="580"/>
      </w:pPr>
      <w:r>
        <w:t>Создавать условия для проявления самостоятельности детей при отборе необходимых для постройки детали и использованию их с учетом их конструктивных свойств</w:t>
      </w:r>
    </w:p>
    <w:p w:rsidR="008E6A72" w:rsidRDefault="004A594C">
      <w:pPr>
        <w:pStyle w:val="20"/>
        <w:shd w:val="clear" w:color="auto" w:fill="auto"/>
        <w:ind w:left="180" w:firstLine="560"/>
      </w:pPr>
      <w:r>
        <w:t>Поддерживать ин</w:t>
      </w:r>
      <w:r>
        <w:t>терес детей к созданию различных конструкций объекта по рисунку, слову, инструкции, реализации собственных замыслов.</w:t>
      </w:r>
    </w:p>
    <w:p w:rsidR="008E6A72" w:rsidRDefault="004A594C">
      <w:pPr>
        <w:pStyle w:val="60"/>
        <w:shd w:val="clear" w:color="auto" w:fill="auto"/>
        <w:ind w:right="360" w:firstLine="0"/>
        <w:jc w:val="right"/>
      </w:pPr>
      <w:r>
        <w:t>Формирование элементарных математических представлений</w:t>
      </w:r>
    </w:p>
    <w:p w:rsidR="008E6A72" w:rsidRDefault="004A594C">
      <w:pPr>
        <w:pStyle w:val="50"/>
        <w:numPr>
          <w:ilvl w:val="0"/>
          <w:numId w:val="5"/>
        </w:numPr>
        <w:shd w:val="clear" w:color="auto" w:fill="auto"/>
        <w:tabs>
          <w:tab w:val="left" w:pos="1160"/>
        </w:tabs>
        <w:ind w:firstLine="740"/>
      </w:pPr>
      <w:r>
        <w:t>6 лет</w:t>
      </w:r>
    </w:p>
    <w:p w:rsidR="008E6A72" w:rsidRDefault="004A594C">
      <w:pPr>
        <w:pStyle w:val="20"/>
        <w:shd w:val="clear" w:color="auto" w:fill="auto"/>
        <w:ind w:left="180" w:firstLine="560"/>
      </w:pPr>
      <w:r>
        <w:t>Учить считать (отсчитывает) в пределах 10, пользоваться количественными и поря</w:t>
      </w:r>
      <w:r>
        <w:t>дковыми числительными;</w:t>
      </w:r>
    </w:p>
    <w:p w:rsidR="008E6A72" w:rsidRDefault="004A594C">
      <w:pPr>
        <w:pStyle w:val="20"/>
        <w:shd w:val="clear" w:color="auto" w:fill="auto"/>
        <w:ind w:left="180" w:firstLine="560"/>
      </w:pPr>
      <w:r>
        <w:t>Побуждать к использованию способов опосредованного измерения и сравнения объектов (по длине, ширине, высоте, толщине);</w:t>
      </w:r>
    </w:p>
    <w:p w:rsidR="008E6A72" w:rsidRDefault="004A594C">
      <w:pPr>
        <w:pStyle w:val="20"/>
        <w:shd w:val="clear" w:color="auto" w:fill="auto"/>
        <w:ind w:left="180" w:firstLine="560"/>
      </w:pPr>
      <w:r>
        <w:t>Развивать пространственное мышление (ориентировка в пространстве и на плоскости).</w:t>
      </w:r>
    </w:p>
    <w:p w:rsidR="008E6A72" w:rsidRDefault="004A594C">
      <w:pPr>
        <w:pStyle w:val="20"/>
        <w:shd w:val="clear" w:color="auto" w:fill="auto"/>
        <w:ind w:firstLine="740"/>
      </w:pPr>
      <w:r>
        <w:t xml:space="preserve">Развивать умения определять </w:t>
      </w:r>
      <w:r>
        <w:t>временные отношения.</w:t>
      </w:r>
    </w:p>
    <w:p w:rsidR="008E6A72" w:rsidRDefault="004A594C">
      <w:pPr>
        <w:pStyle w:val="50"/>
        <w:numPr>
          <w:ilvl w:val="0"/>
          <w:numId w:val="5"/>
        </w:numPr>
        <w:shd w:val="clear" w:color="auto" w:fill="auto"/>
        <w:tabs>
          <w:tab w:val="left" w:pos="1160"/>
        </w:tabs>
        <w:ind w:firstLine="740"/>
      </w:pPr>
      <w:r>
        <w:t>7 лет</w:t>
      </w:r>
    </w:p>
    <w:p w:rsidR="008E6A72" w:rsidRDefault="004A594C">
      <w:pPr>
        <w:pStyle w:val="20"/>
        <w:shd w:val="clear" w:color="auto" w:fill="auto"/>
        <w:ind w:left="180" w:firstLine="560"/>
      </w:pPr>
      <w:r>
        <w:t>Способствовать овладению (количественным и порядковым) счетом в пределах 10, выполнению действий соотнесения цифры и количества предметов.</w:t>
      </w:r>
    </w:p>
    <w:p w:rsidR="008E6A72" w:rsidRDefault="004A594C">
      <w:pPr>
        <w:pStyle w:val="20"/>
        <w:shd w:val="clear" w:color="auto" w:fill="auto"/>
        <w:ind w:left="180" w:firstLine="560"/>
      </w:pPr>
      <w:r>
        <w:t>Развивать умение решать простые арифметические задачи на числах первого десятка.</w:t>
      </w:r>
    </w:p>
    <w:p w:rsidR="008E6A72" w:rsidRDefault="004A594C">
      <w:pPr>
        <w:pStyle w:val="20"/>
        <w:shd w:val="clear" w:color="auto" w:fill="auto"/>
        <w:ind w:left="180" w:firstLine="560"/>
      </w:pPr>
      <w:r>
        <w:t xml:space="preserve">Поощрять </w:t>
      </w:r>
      <w:r>
        <w:t>использование способов опосредованного измерения и сравнения объектов по величине: длине, объёму, массе в самостоятельной деятельности.</w:t>
      </w:r>
    </w:p>
    <w:p w:rsidR="008E6A72" w:rsidRDefault="004A594C">
      <w:pPr>
        <w:pStyle w:val="20"/>
        <w:shd w:val="clear" w:color="auto" w:fill="auto"/>
        <w:ind w:left="180" w:firstLine="560"/>
      </w:pPr>
      <w:r>
        <w:t>Развивать пространственное мышление (ориентировка в пространстве и на плоскости);</w:t>
      </w:r>
    </w:p>
    <w:p w:rsidR="008E6A72" w:rsidRDefault="004A594C">
      <w:pPr>
        <w:pStyle w:val="20"/>
        <w:shd w:val="clear" w:color="auto" w:fill="auto"/>
        <w:ind w:firstLine="740"/>
      </w:pPr>
      <w:r>
        <w:t>Обогащать опыт детей при определении в</w:t>
      </w:r>
      <w:r>
        <w:t>ременных отношений.</w:t>
      </w:r>
    </w:p>
    <w:p w:rsidR="008E6A72" w:rsidRDefault="004A594C">
      <w:pPr>
        <w:pStyle w:val="60"/>
        <w:shd w:val="clear" w:color="auto" w:fill="auto"/>
        <w:ind w:right="60" w:firstLine="0"/>
        <w:jc w:val="center"/>
      </w:pPr>
      <w:r>
        <w:t>Формирование целостной картины мира,</w:t>
      </w:r>
      <w:r>
        <w:br/>
        <w:t>расширение кругозора детей</w:t>
      </w:r>
    </w:p>
    <w:p w:rsidR="008E6A72" w:rsidRDefault="004A594C">
      <w:pPr>
        <w:pStyle w:val="50"/>
        <w:numPr>
          <w:ilvl w:val="0"/>
          <w:numId w:val="6"/>
        </w:numPr>
        <w:shd w:val="clear" w:color="auto" w:fill="auto"/>
        <w:tabs>
          <w:tab w:val="left" w:pos="1160"/>
        </w:tabs>
        <w:ind w:firstLine="740"/>
      </w:pPr>
      <w:r>
        <w:t>6 лет</w:t>
      </w:r>
    </w:p>
    <w:p w:rsidR="008E6A72" w:rsidRDefault="004A594C">
      <w:pPr>
        <w:pStyle w:val="20"/>
        <w:shd w:val="clear" w:color="auto" w:fill="auto"/>
        <w:ind w:firstLine="740"/>
      </w:pPr>
      <w:r>
        <w:t>Расширять представления о живой и неживой природе, культуре быта, рукотворном мире, своем городе, стране;</w:t>
      </w:r>
    </w:p>
    <w:p w:rsidR="008E6A72" w:rsidRDefault="004A594C">
      <w:pPr>
        <w:pStyle w:val="20"/>
        <w:shd w:val="clear" w:color="auto" w:fill="auto"/>
        <w:ind w:firstLine="740"/>
      </w:pPr>
      <w:r>
        <w:t xml:space="preserve">Побуждать к выполнению действий классификации и обобщению </w:t>
      </w:r>
      <w:r>
        <w:t>предметов, объектов природы, обобщая их по определённым признакам.</w:t>
      </w:r>
    </w:p>
    <w:p w:rsidR="008E6A72" w:rsidRDefault="004A594C">
      <w:pPr>
        <w:pStyle w:val="20"/>
        <w:shd w:val="clear" w:color="auto" w:fill="auto"/>
        <w:ind w:firstLine="740"/>
      </w:pPr>
      <w:r>
        <w:t xml:space="preserve">Поддерживать интерес к особенностям времен года, установлению элементарных причинно-следственных зависимостей между явлениями природы и состоянием объектов природы и окружающей среды, </w:t>
      </w:r>
      <w:r>
        <w:lastRenderedPageBreak/>
        <w:t>взаим</w:t>
      </w:r>
      <w:r>
        <w:t>одействию человека с природой в разное время года.</w:t>
      </w:r>
    </w:p>
    <w:p w:rsidR="008E6A72" w:rsidRDefault="004A594C">
      <w:pPr>
        <w:pStyle w:val="20"/>
        <w:shd w:val="clear" w:color="auto" w:fill="auto"/>
        <w:ind w:firstLine="740"/>
      </w:pPr>
      <w:r>
        <w:t>Знакомить с правилами поведения в природе, побуждать выполнять их.</w:t>
      </w:r>
    </w:p>
    <w:p w:rsidR="008E6A72" w:rsidRDefault="004A594C">
      <w:pPr>
        <w:pStyle w:val="50"/>
        <w:numPr>
          <w:ilvl w:val="0"/>
          <w:numId w:val="6"/>
        </w:numPr>
        <w:shd w:val="clear" w:color="auto" w:fill="auto"/>
        <w:tabs>
          <w:tab w:val="left" w:pos="1160"/>
        </w:tabs>
        <w:ind w:firstLine="740"/>
      </w:pPr>
      <w:r>
        <w:t>7 лет</w:t>
      </w:r>
    </w:p>
    <w:p w:rsidR="008E6A72" w:rsidRDefault="004A594C">
      <w:pPr>
        <w:pStyle w:val="20"/>
        <w:shd w:val="clear" w:color="auto" w:fill="auto"/>
        <w:ind w:firstLine="740"/>
      </w:pPr>
      <w:r>
        <w:t>Обогащать представления о живой и неживой природе, культуре быта, рукотворном мире, своем городе, стране;</w:t>
      </w:r>
    </w:p>
    <w:p w:rsidR="008E6A72" w:rsidRDefault="004A594C">
      <w:pPr>
        <w:pStyle w:val="20"/>
        <w:shd w:val="clear" w:color="auto" w:fill="auto"/>
        <w:ind w:firstLine="740"/>
      </w:pPr>
      <w:r>
        <w:t>Способствовать осознанному</w:t>
      </w:r>
      <w:r>
        <w:t xml:space="preserve"> отбору и группировке предметы окружающего мира в соответствии с познавательной задачей.</w:t>
      </w:r>
    </w:p>
    <w:p w:rsidR="008E6A72" w:rsidRDefault="004A594C">
      <w:pPr>
        <w:pStyle w:val="20"/>
        <w:shd w:val="clear" w:color="auto" w:fill="auto"/>
        <w:ind w:firstLine="740"/>
      </w:pPr>
      <w:r>
        <w:t>Направлять действия детей на установление элементарных причинно</w:t>
      </w:r>
      <w:r>
        <w:softHyphen/>
        <w:t>следственных связей между природными явлениями.</w:t>
      </w:r>
    </w:p>
    <w:p w:rsidR="008E6A72" w:rsidRDefault="004A594C">
      <w:pPr>
        <w:pStyle w:val="20"/>
        <w:shd w:val="clear" w:color="auto" w:fill="auto"/>
        <w:ind w:firstLine="740"/>
      </w:pPr>
      <w:r>
        <w:t>Поддерживать инициативу в использовании наглядных модел</w:t>
      </w:r>
      <w:r>
        <w:t>ей и символических средств (планы, схемы, цвета) для познания окружающего мира.</w:t>
      </w:r>
    </w:p>
    <w:p w:rsidR="008E6A72" w:rsidRDefault="004A594C">
      <w:pPr>
        <w:pStyle w:val="20"/>
        <w:shd w:val="clear" w:color="auto" w:fill="auto"/>
        <w:ind w:firstLine="740"/>
      </w:pPr>
      <w:r>
        <w:t>Продолжать знакомить с правилами поведения в природе и поощрять их соблюдение.</w:t>
      </w:r>
    </w:p>
    <w:p w:rsidR="008E6A72" w:rsidRDefault="004A594C">
      <w:pPr>
        <w:pStyle w:val="30"/>
        <w:keepNext/>
        <w:keepLines/>
        <w:shd w:val="clear" w:color="auto" w:fill="auto"/>
        <w:spacing w:after="253" w:line="280" w:lineRule="exact"/>
        <w:ind w:left="180" w:firstLine="0"/>
      </w:pPr>
      <w:bookmarkStart w:id="7" w:name="bookmark6"/>
      <w:r>
        <w:t>Особенности организации образовательного процесса</w:t>
      </w:r>
      <w:bookmarkEnd w:id="7"/>
    </w:p>
    <w:p w:rsidR="008E6A72" w:rsidRDefault="004A594C">
      <w:pPr>
        <w:pStyle w:val="20"/>
        <w:shd w:val="clear" w:color="auto" w:fill="auto"/>
        <w:spacing w:line="317" w:lineRule="exact"/>
        <w:ind w:right="220" w:firstLine="740"/>
      </w:pPr>
      <w:r>
        <w:t xml:space="preserve">Структура образовательного процесса включает </w:t>
      </w:r>
      <w:r>
        <w:t>следующие компоненты:</w:t>
      </w:r>
    </w:p>
    <w:p w:rsidR="008E6A72" w:rsidRDefault="004A594C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spacing w:line="341" w:lineRule="exact"/>
        <w:ind w:firstLine="740"/>
      </w:pPr>
      <w:r>
        <w:t>непрерывная образовательная деятельность</w:t>
      </w:r>
    </w:p>
    <w:p w:rsidR="008E6A72" w:rsidRDefault="004A594C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spacing w:line="341" w:lineRule="exact"/>
        <w:ind w:firstLine="740"/>
      </w:pPr>
      <w:r>
        <w:t>образовательная деятельность в режимных моментах;</w:t>
      </w:r>
    </w:p>
    <w:p w:rsidR="008E6A72" w:rsidRDefault="004A594C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spacing w:line="341" w:lineRule="exact"/>
        <w:ind w:firstLine="740"/>
      </w:pPr>
      <w:r>
        <w:t>самостоятельная деятельность детей;</w:t>
      </w:r>
    </w:p>
    <w:p w:rsidR="008E6A72" w:rsidRDefault="004A594C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ind w:firstLine="740"/>
      </w:pPr>
      <w:r>
        <w:t>образовательная деятельность в семье.</w:t>
      </w:r>
    </w:p>
    <w:p w:rsidR="008E6A72" w:rsidRDefault="004A594C">
      <w:pPr>
        <w:pStyle w:val="20"/>
        <w:shd w:val="clear" w:color="auto" w:fill="auto"/>
        <w:ind w:right="220" w:firstLine="740"/>
      </w:pPr>
      <w:r>
        <w:t>При организации партнерской деятельности взрослого с детьми мы опирае</w:t>
      </w:r>
      <w:r>
        <w:t>мся на тезисы Н.А. Коротковой: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ind w:firstLine="740"/>
      </w:pPr>
      <w:r>
        <w:t>включенность воспитателя в деятельность наравне с детьми.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ind w:right="220" w:firstLine="740"/>
      </w:pPr>
      <w:r>
        <w:t>добровольное присоединение детей к деятельности (без психического и дисциплинарного принуждения).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ind w:right="220" w:firstLine="740"/>
      </w:pPr>
      <w:r>
        <w:t xml:space="preserve">свободное общение и перемещение детей во время деятельности (при </w:t>
      </w:r>
      <w:r>
        <w:t>соответствии организации рабочего пространства).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ind w:right="220" w:firstLine="740"/>
      </w:pPr>
      <w:r>
        <w:t>открытый временной конец занятия (каждый работает в своем темпе).</w:t>
      </w:r>
    </w:p>
    <w:p w:rsidR="008E6A72" w:rsidRDefault="004A594C">
      <w:pPr>
        <w:pStyle w:val="20"/>
        <w:shd w:val="clear" w:color="auto" w:fill="auto"/>
        <w:spacing w:after="296"/>
        <w:ind w:right="220" w:firstLine="740"/>
      </w:pPr>
      <w:r>
        <w:t>Непрерывная образовательная деятельность реализуется в совместной деятельности взрослого и ребенка в ходе познавательно-исследовательской дея</w:t>
      </w:r>
      <w:r>
        <w:t>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2400"/>
        <w:gridCol w:w="2280"/>
        <w:gridCol w:w="2338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2"/>
              </w:rPr>
              <w:lastRenderedPageBreak/>
              <w:t>Совместная образовательная деятельность педагогов и детей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Самостоятельн ая деятельность детей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</w:t>
            </w:r>
            <w:r>
              <w:rPr>
                <w:rStyle w:val="22"/>
              </w:rPr>
              <w:t>бразовательна я деятельность в семье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Непрерывная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образовательная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деятельность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Образовательна я деятельность в режимных моментах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8E6A72">
            <w:pPr>
              <w:framePr w:w="9586"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8E6A72">
            <w:pPr>
              <w:framePr w:w="9586" w:wrap="notBeside" w:vAnchor="text" w:hAnchor="text" w:xAlign="center" w:y="1"/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Основные формы: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игра, занятие,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наблюдение,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экспериментирова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ние, разговор,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решение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проблемных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ситуаций,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проектная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деятельность и др.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Решение образовательных задач в ходе режимных моментов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Деятельность ребенка в разнообразной, гибко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меняющейся предметно</w:t>
            </w:r>
            <w:r>
              <w:rPr>
                <w:rStyle w:val="23"/>
              </w:rPr>
              <w:softHyphen/>
              <w:t>развивающей и игровой среде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Решение образовательных задач в семье</w:t>
            </w:r>
          </w:p>
        </w:tc>
      </w:tr>
    </w:tbl>
    <w:p w:rsidR="008E6A72" w:rsidRDefault="008E6A72">
      <w:pPr>
        <w:framePr w:w="9586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4A594C">
      <w:pPr>
        <w:pStyle w:val="20"/>
        <w:shd w:val="clear" w:color="auto" w:fill="auto"/>
        <w:spacing w:before="300"/>
        <w:ind w:right="220" w:firstLine="740"/>
      </w:pPr>
      <w:r>
        <w:t xml:space="preserve">Игра является основным видом детской </w:t>
      </w:r>
      <w:r>
        <w:t>деятельности, и формой организации совместной познавательно-игровой деятельности взрослого и ребенка.</w:t>
      </w:r>
    </w:p>
    <w:p w:rsidR="008E6A72" w:rsidRDefault="004A594C">
      <w:pPr>
        <w:pStyle w:val="20"/>
        <w:shd w:val="clear" w:color="auto" w:fill="auto"/>
        <w:ind w:firstLine="740"/>
      </w:pPr>
      <w:r>
        <w:t>Двигательная деятельность организуется при проведении физкультминуток в занятиях познавательного цикла.</w:t>
      </w:r>
    </w:p>
    <w:p w:rsidR="008E6A72" w:rsidRDefault="004A594C">
      <w:pPr>
        <w:pStyle w:val="20"/>
        <w:shd w:val="clear" w:color="auto" w:fill="auto"/>
        <w:ind w:firstLine="740"/>
      </w:pPr>
      <w:r>
        <w:t xml:space="preserve">Коммуникативная деятельность является средством </w:t>
      </w:r>
      <w:r>
        <w:t>взаимодействия со взрослыми и сверстниками в ходе познавательной деятельности.</w:t>
      </w:r>
    </w:p>
    <w:p w:rsidR="008E6A72" w:rsidRDefault="004A594C">
      <w:pPr>
        <w:pStyle w:val="20"/>
        <w:shd w:val="clear" w:color="auto" w:fill="auto"/>
        <w:ind w:firstLine="740"/>
      </w:pPr>
      <w:r>
        <w:t>Продуктивная деятельность удовлетворяет потребности детей в самовыражении по впечатлениям организованной совместной познавательно</w:t>
      </w:r>
      <w:r>
        <w:softHyphen/>
        <w:t>игровой деятельности взрослого и детей и реализ</w:t>
      </w:r>
      <w:r>
        <w:t>уется через рисование, лепку, аппликацию.</w:t>
      </w:r>
    </w:p>
    <w:p w:rsidR="008E6A72" w:rsidRDefault="004A594C">
      <w:pPr>
        <w:pStyle w:val="20"/>
        <w:shd w:val="clear" w:color="auto" w:fill="auto"/>
        <w:ind w:firstLine="600"/>
      </w:pPr>
      <w:r>
        <w:t>Чтение детям художественной литературы направлено на решение следующих задач: создание целостной картины мира, расширение кругозора детей.</w:t>
      </w:r>
    </w:p>
    <w:p w:rsidR="008E6A72" w:rsidRDefault="004A594C">
      <w:pPr>
        <w:pStyle w:val="20"/>
        <w:shd w:val="clear" w:color="auto" w:fill="auto"/>
        <w:ind w:firstLine="600"/>
      </w:pPr>
      <w:r>
        <w:t>Ежедневный объём непрерывной образовательной деятельности определяется регл</w:t>
      </w:r>
      <w:r>
        <w:t>аментом, который ежегодно утверждается заведующим МБДОУ</w:t>
      </w:r>
    </w:p>
    <w:p w:rsidR="008E6A72" w:rsidRDefault="004A594C">
      <w:pPr>
        <w:pStyle w:val="20"/>
        <w:shd w:val="clear" w:color="auto" w:fill="auto"/>
        <w:ind w:firstLine="600"/>
        <w:sectPr w:rsidR="008E6A72">
          <w:type w:val="continuous"/>
          <w:pgSz w:w="11900" w:h="16840"/>
          <w:pgMar w:top="581" w:right="760" w:bottom="1119" w:left="1545" w:header="0" w:footer="3" w:gutter="0"/>
          <w:cols w:space="720"/>
          <w:noEndnote/>
          <w:docGrid w:linePitch="360"/>
        </w:sectPr>
      </w:pPr>
      <w:r>
        <w:t>Общий объем учебной нагрузки деятельности детей соответствует требованиям действующих СанПиН.</w:t>
      </w:r>
    </w:p>
    <w:p w:rsidR="008E6A72" w:rsidRDefault="004A594C">
      <w:pPr>
        <w:pStyle w:val="70"/>
        <w:shd w:val="clear" w:color="auto" w:fill="auto"/>
        <w:tabs>
          <w:tab w:val="left" w:leader="underscore" w:pos="3538"/>
          <w:tab w:val="left" w:leader="underscore" w:pos="10837"/>
        </w:tabs>
        <w:ind w:left="720"/>
      </w:pPr>
      <w:r>
        <w:lastRenderedPageBreak/>
        <w:t>Группа</w:t>
      </w:r>
      <w:r>
        <w:tab/>
        <w:t xml:space="preserve"> Тема</w:t>
      </w:r>
      <w:r>
        <w:tab/>
      </w:r>
    </w:p>
    <w:p w:rsidR="008E6A72" w:rsidRDefault="004A594C">
      <w:pPr>
        <w:pStyle w:val="70"/>
        <w:shd w:val="clear" w:color="auto" w:fill="auto"/>
        <w:tabs>
          <w:tab w:val="left" w:leader="underscore" w:pos="10837"/>
        </w:tabs>
        <w:ind w:left="720"/>
      </w:pPr>
      <w:r>
        <w:t>Цель</w:t>
      </w:r>
      <w:r>
        <w:tab/>
      </w:r>
    </w:p>
    <w:p w:rsidR="008E6A72" w:rsidRDefault="004A594C">
      <w:pPr>
        <w:pStyle w:val="70"/>
        <w:shd w:val="clear" w:color="auto" w:fill="auto"/>
        <w:tabs>
          <w:tab w:val="left" w:leader="underscore" w:pos="7267"/>
        </w:tabs>
        <w:ind w:left="720"/>
      </w:pPr>
      <w:r>
        <w:t>Итоговое мероприятие</w:t>
      </w:r>
      <w:r>
        <w:tab/>
        <w:t>Дата проведения итогового мероприятия</w:t>
      </w:r>
    </w:p>
    <w:p w:rsidR="008E6A72" w:rsidRDefault="004A594C">
      <w:pPr>
        <w:pStyle w:val="70"/>
        <w:shd w:val="clear" w:color="auto" w:fill="auto"/>
        <w:tabs>
          <w:tab w:val="left" w:leader="underscore" w:pos="10837"/>
        </w:tabs>
        <w:ind w:left="720"/>
      </w:pPr>
      <w:r>
        <w:t>Ответ</w:t>
      </w:r>
      <w:r>
        <w:t>ственный за проведение итогового мероприятия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573"/>
        <w:gridCol w:w="2875"/>
        <w:gridCol w:w="1968"/>
        <w:gridCol w:w="2122"/>
        <w:gridCol w:w="149"/>
        <w:gridCol w:w="3331"/>
        <w:gridCol w:w="2731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День недели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Режим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Совместная деятельность взрослого и детей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75pt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 xml:space="preserve">Взаимодействие с родителями / </w:t>
            </w:r>
            <w:r>
              <w:rPr>
                <w:rStyle w:val="275pt"/>
              </w:rPr>
              <w:t>социальными партнерами (театрами, спортивными, художественными школами, общеобразовательными учреждениями, общественными организациями, ДЮЦ).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295pt"/>
              </w:rPr>
              <w:t>Групповая,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</w:rPr>
              <w:t>подгрупповая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75pt"/>
              </w:rPr>
              <w:t>Образовательная деятельность в режимных моментах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0"/>
              </w:rPr>
              <w:t xml:space="preserve">Утро: </w:t>
            </w:r>
            <w:r>
              <w:rPr>
                <w:rStyle w:val="275pt"/>
              </w:rPr>
              <w:t>игры, дежурство, индивидуальная работа, поручения, утренняя гимнастика, КГН,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0"/>
              </w:rPr>
              <w:t xml:space="preserve">завтрак, </w:t>
            </w:r>
            <w:r>
              <w:rPr>
                <w:rStyle w:val="275pt"/>
              </w:rPr>
              <w:t>игры.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Утр. гимнастика; дидактические игры, чтение худ. литературы; беседа; развивающие игры; артикуляционная и пальчиковая гимнастика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Беседа; подражательные движени</w:t>
            </w:r>
            <w:r>
              <w:rPr>
                <w:rStyle w:val="275pt"/>
              </w:rPr>
              <w:t>я; обучающие игры. Закрепление пройденного по образовательным областям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Объяснение, показ, личный пример, напоминание, ситуативный разговор, наводящий вопрос.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Обогащение предметно-развивающей среды в группе.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Активизация детей на самостоятельную деятельность</w:t>
            </w:r>
            <w:r>
              <w:rPr>
                <w:rStyle w:val="275pt"/>
              </w:rPr>
              <w:t xml:space="preserve">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</w:t>
            </w:r>
            <w:r>
              <w:rPr>
                <w:rStyle w:val="275pt"/>
              </w:rPr>
              <w:t>узыкального развития, сюжетно</w:t>
            </w:r>
            <w:r>
              <w:rPr>
                <w:rStyle w:val="275pt"/>
              </w:rPr>
              <w:softHyphen/>
              <w:t>ролевые игры.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Беседы, консультации (индивидуальные, групповые, подгрупповые) Совместные праздники, досуги, занятия. Экскурсии, наблюдения, чтение. Совместное творчество. Организация совместной трудовой деятельности (труд в при</w:t>
            </w:r>
            <w:r>
              <w:rPr>
                <w:rStyle w:val="275pt"/>
              </w:rPr>
              <w:t>роде, в группе) - субботники. Семейные творческие проекты, презентации, конкурсы, интеллектуальный марафон.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Родительские собрания, гостиные, работа родительских клубов, семинары, открытые просмотры, мастер-класс. Семинары- практикумы. Игровые образовательн</w:t>
            </w:r>
            <w:r>
              <w:rPr>
                <w:rStyle w:val="275pt"/>
              </w:rPr>
              <w:t>ые программы. Анкетирование. Интерактивное взаимодействие через сайт ДОУ. Оформление родительских уголков. Буклеты, информационные листы. Фотоальбомы.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Экскурсии с детьми. Чтение детям, заучивание наизусть.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Участие в творческих конкурсах, изготовление стенг</w:t>
            </w:r>
            <w:r>
              <w:rPr>
                <w:rStyle w:val="275pt"/>
              </w:rPr>
              <w:t>азет, книг. Экскурсии в школу, дома творчества. Показ спектаклей кукольного театра.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75pt0"/>
              </w:rPr>
              <w:t>Непрерывная образовательная деятельность</w:t>
            </w:r>
          </w:p>
        </w:tc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75pt"/>
              </w:rPr>
              <w:t>(НОД в соответствии с регламентом)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 xml:space="preserve">Игры, подготовка к </w:t>
            </w:r>
            <w:r>
              <w:rPr>
                <w:rStyle w:val="275pt"/>
              </w:rPr>
              <w:t>прогулке.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0"/>
              </w:rPr>
              <w:t>Прогулка: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игры, наблюдения,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труд, индивидуальная работа,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физкультурно-оздоровительная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работа, динамический час.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Подвижная игра, спортивные игры, физкультурное занятие на улице. Наблюдения за объектами живой и неживой природы. Экспериментирование.</w:t>
            </w:r>
            <w:r>
              <w:rPr>
                <w:rStyle w:val="275pt"/>
              </w:rPr>
              <w:t xml:space="preserve"> Целевые прогулки, экскурсии. Труд на участке, в цветнике, огороде.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Коррекция.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 xml:space="preserve">Сюжетно-ролевая игра, наблюдение, экспериментирование, исследовательская </w:t>
            </w:r>
            <w:r>
              <w:rPr>
                <w:rStyle w:val="275pt"/>
              </w:rPr>
              <w:t>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Обогащение предметно-</w:t>
            </w:r>
            <w:r>
              <w:rPr>
                <w:rStyle w:val="275pt"/>
              </w:rPr>
              <w:t>развивающей среды в группе, на участке.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Сюжетно-ролевые, дидактические, настольно-печатные игры. Игры с песком (со снегом).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 xml:space="preserve">Возвращение с прогулки, КГН, </w:t>
            </w:r>
            <w:r>
              <w:rPr>
                <w:rStyle w:val="275pt0"/>
              </w:rPr>
              <w:t>обед</w:t>
            </w:r>
            <w:r>
              <w:rPr>
                <w:rStyle w:val="275pt"/>
              </w:rPr>
              <w:t>, работа перед сном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Бассейн, чтение художественной литературы.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Самостоятельная деятельность детей в центрах активн.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Самостоятельная деятельность детей в различных центрах активности.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Обогащение предметно-развивающей среды в группе.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Игры-экспериментиро</w:t>
            </w:r>
            <w:r>
              <w:rPr>
                <w:rStyle w:val="275pt"/>
              </w:rPr>
              <w:t>вания, сюжетные самодеятельные, дидактические, настольно- печ. игры. Самостоят. худож. деятельность, творческие задания; дежурство; ведение календаря природы. Работа в центрах: природы, книги, худож. творчества. Опыты. Постройки для сюжетных игр. Продуктив</w:t>
            </w:r>
            <w:r>
              <w:rPr>
                <w:rStyle w:val="275pt"/>
              </w:rPr>
              <w:t>ная деят.</w:t>
            </w: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0"/>
              </w:rPr>
              <w:t xml:space="preserve">Вечер: </w:t>
            </w:r>
            <w:r>
              <w:rPr>
                <w:rStyle w:val="275pt"/>
              </w:rPr>
              <w:t xml:space="preserve">оздоровит. и закалив. процедуры, КГН, </w:t>
            </w:r>
            <w:r>
              <w:rPr>
                <w:rStyle w:val="275pt0"/>
              </w:rPr>
              <w:t>полдник</w:t>
            </w:r>
            <w:r>
              <w:rPr>
                <w:rStyle w:val="275pt"/>
              </w:rPr>
              <w:t>, игры самост. деятельность детей, досуги, кружки, инд. работа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 xml:space="preserve">Гимнастика после сна, закаливание. Кружки. Продуктивная деятельность в мастерских. Сюжетно-ролевые, дидактические, досуговые </w:t>
            </w:r>
            <w:r>
              <w:rPr>
                <w:rStyle w:val="275pt"/>
              </w:rPr>
              <w:t>игры. Чтение худ. литературы, видео</w:t>
            </w:r>
            <w:r>
              <w:rPr>
                <w:rStyle w:val="275pt"/>
              </w:rPr>
              <w:softHyphen/>
              <w:t>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Коррекция.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Прогулка.</w:t>
            </w:r>
          </w:p>
        </w:tc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61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 мероприятия планируются также, как и в первую половину дня.</w:t>
            </w: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6171" w:wrap="notBeside" w:vAnchor="text" w:hAnchor="text" w:xAlign="center" w:y="1"/>
            </w:pPr>
          </w:p>
        </w:tc>
      </w:tr>
    </w:tbl>
    <w:p w:rsidR="008E6A72" w:rsidRDefault="008E6A72">
      <w:pPr>
        <w:framePr w:w="16171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  <w:sectPr w:rsidR="008E6A72">
          <w:headerReference w:type="default" r:id="rId10"/>
          <w:pgSz w:w="16840" w:h="11900" w:orient="landscape"/>
          <w:pgMar w:top="613" w:right="250" w:bottom="411" w:left="418" w:header="0" w:footer="3" w:gutter="0"/>
          <w:cols w:space="720"/>
          <w:noEndnote/>
          <w:docGrid w:linePitch="360"/>
        </w:sectPr>
      </w:pPr>
    </w:p>
    <w:p w:rsidR="008E6A72" w:rsidRDefault="004A594C">
      <w:pPr>
        <w:pStyle w:val="30"/>
        <w:keepNext/>
        <w:keepLines/>
        <w:shd w:val="clear" w:color="auto" w:fill="auto"/>
        <w:ind w:left="2920" w:right="160"/>
        <w:jc w:val="left"/>
      </w:pPr>
      <w:bookmarkStart w:id="8" w:name="bookmark7"/>
      <w:r>
        <w:lastRenderedPageBreak/>
        <w:t xml:space="preserve">Модель образовательного процесса </w:t>
      </w:r>
      <w:r>
        <w:rPr>
          <w:rStyle w:val="31"/>
          <w:b/>
          <w:bCs/>
        </w:rPr>
        <w:t>Комплексно-тематическая модель</w:t>
      </w:r>
      <w:bookmarkEnd w:id="8"/>
    </w:p>
    <w:p w:rsidR="008E6A72" w:rsidRDefault="004A594C">
      <w:pPr>
        <w:pStyle w:val="20"/>
        <w:shd w:val="clear" w:color="auto" w:fill="auto"/>
        <w:ind w:left="160" w:right="160" w:firstLine="560"/>
      </w:pPr>
      <w:r>
        <w:t xml:space="preserve">Комплексно-тематический принцип образовательного процесса определяется Научной концепцией дошкольного образования (под ред. В. И. Слободчикова, 2005 год) как основополагающий принцип для </w:t>
      </w:r>
      <w:r>
        <w:t>структурирования содержания образования дошкольников. Авторы поясняют, что «...тема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культуросообразно</w:t>
      </w:r>
      <w:r>
        <w:t>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- позиции партнера, а не учителя.</w:t>
      </w:r>
    </w:p>
    <w:p w:rsidR="008E6A72" w:rsidRDefault="004A594C">
      <w:pPr>
        <w:pStyle w:val="20"/>
        <w:shd w:val="clear" w:color="auto" w:fill="auto"/>
        <w:spacing w:after="596"/>
        <w:ind w:left="160" w:right="160" w:firstLine="560"/>
      </w:pPr>
      <w:r>
        <w:t xml:space="preserve">В основу организации образовательных содержаний </w:t>
      </w:r>
      <w:r>
        <w:t>ставится тема, которая выступает как сообщаемое знание и представляется в эмоционально</w:t>
      </w:r>
      <w:r>
        <w:softHyphen/>
        <w:t>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</w:t>
      </w:r>
      <w:r>
        <w:t>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</w:t>
      </w:r>
      <w:r>
        <w:t>ым процессом.</w:t>
      </w:r>
    </w:p>
    <w:p w:rsidR="008E6A72" w:rsidRDefault="004A594C">
      <w:pPr>
        <w:pStyle w:val="a8"/>
        <w:framePr w:w="9653" w:wrap="notBeside" w:vAnchor="text" w:hAnchor="text" w:xAlign="center" w:y="1"/>
        <w:shd w:val="clear" w:color="auto" w:fill="auto"/>
        <w:spacing w:line="280" w:lineRule="exact"/>
      </w:pPr>
      <w:r>
        <w:t>По формам образовательного процесса с учётом темы недели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3"/>
        <w:gridCol w:w="1277"/>
        <w:gridCol w:w="2270"/>
        <w:gridCol w:w="2122"/>
        <w:gridCol w:w="1138"/>
        <w:gridCol w:w="1282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Задачи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right="140"/>
              <w:jc w:val="right"/>
            </w:pPr>
            <w:r>
              <w:rPr>
                <w:rStyle w:val="23"/>
              </w:rPr>
              <w:t>Совместная образовательная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Само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Образо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недели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деятельность педагогов и детей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стояте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ватель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с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Непрерывная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Образовательн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льная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ная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образовательная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ая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деятел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деятель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ц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 в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ьность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ность в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режимных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детей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семье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моментах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6A72" w:rsidRDefault="008E6A72">
      <w:pPr>
        <w:framePr w:w="9653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4A594C">
      <w:pPr>
        <w:pStyle w:val="30"/>
        <w:keepNext/>
        <w:keepLines/>
        <w:shd w:val="clear" w:color="auto" w:fill="auto"/>
        <w:spacing w:line="326" w:lineRule="exact"/>
        <w:ind w:right="280" w:firstLine="0"/>
      </w:pPr>
      <w:bookmarkStart w:id="9" w:name="bookmark8"/>
      <w:r>
        <w:lastRenderedPageBreak/>
        <w:t>Формы и приемы организации - образовательного процесса по</w:t>
      </w:r>
      <w:r>
        <w:br/>
        <w:t>образовательной области «Познавательное развитие»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438"/>
        <w:gridCol w:w="2414"/>
        <w:gridCol w:w="2986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2"/>
              </w:rPr>
              <w:t xml:space="preserve">Совместная образовательная деятельность </w:t>
            </w:r>
            <w:r>
              <w:rPr>
                <w:rStyle w:val="22"/>
              </w:rPr>
              <w:t>педагогов и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Самостоятельна я деятельность детей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2"/>
              </w:rPr>
              <w:t>Образовательная деятельность в семье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Непрерывная</w:t>
            </w:r>
          </w:p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образовательная</w:t>
            </w:r>
          </w:p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Образовательная деятельность в режимных моментах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Показ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Напоминание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Игры 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Беседа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Наблюдение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Объяснение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развивающие,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Коллекционирование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Беседа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Обследование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подвижные, со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Просмотр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Занятия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Наблюдение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строительным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видеофильмов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Опыты,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Развивающие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материалом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Прогулки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экспериментиров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игры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Игры-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Домашнее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ание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Игра-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экспериментирова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экспериментирование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Обучение в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экспериментирова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ния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Уход за животными 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условиях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Игры с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растениями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специально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Проблемные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использованием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Совместное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оборудованной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ситуации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дидактических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конструктивное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полифункциональ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Игровые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материалов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творчество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ной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Моделирование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Коллекционирование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интерактивной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Рассматривание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Наблюдение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Интеллектуальные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среды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чертежей и схем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Интегрированная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игры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Игровые занятия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Моделирование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детская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 использованием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Коллекционирова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деятельность: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полифункциональ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включение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ного игрового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Проекты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ребенком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оборудования.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Интеллектуальны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полученного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Игровые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е игры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сенсорного опыта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упражнения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Тематическая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 его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Игры -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прогулка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практическую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дидактические,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Конкурсы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 -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подвижные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КВН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предметную,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Проектная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Трудовая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продуктивную,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игровую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Продуктивная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Тематические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Опыты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выставки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Труд в уголке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Проблемно-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Мини-музеи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природы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поисковые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Продуктивная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ситуации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102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6A72" w:rsidRDefault="008E6A72">
      <w:pPr>
        <w:framePr w:w="10224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4A594C">
      <w:pPr>
        <w:pStyle w:val="30"/>
        <w:keepNext/>
        <w:keepLines/>
        <w:shd w:val="clear" w:color="auto" w:fill="auto"/>
        <w:spacing w:after="286" w:line="370" w:lineRule="exact"/>
        <w:ind w:right="240" w:firstLine="0"/>
      </w:pPr>
      <w:bookmarkStart w:id="10" w:name="bookmark9"/>
      <w:r>
        <w:lastRenderedPageBreak/>
        <w:t xml:space="preserve">Календарь тематических недель образовательного </w:t>
      </w:r>
      <w:r>
        <w:t>процесса в МБДОУ</w:t>
      </w:r>
      <w:r>
        <w:br/>
        <w:t>«ДС № 267 г. Челябинска» СП 2019-2020 учебный год.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270"/>
        <w:gridCol w:w="5818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Месяц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Неделя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Тема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02.09.-06.09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Сегодня - дошколята, завтра - школьники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09.09-13.09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Земля - наш общий дом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16.09-20.09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Труд людей осенью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23.09-27.09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 xml:space="preserve">Осенняя пора, очей </w:t>
            </w:r>
            <w:r>
              <w:rPr>
                <w:rStyle w:val="23"/>
              </w:rPr>
              <w:t>очарованье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30.09 -04.10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Животный мир(+птицы, насекомые)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07.10-11.10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Я - человек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14.10-18.10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Мир предметов и техники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21.10-25.10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Труд взрослых. Профессии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28.10-01.11.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3"/>
              </w:rPr>
              <w:t>Осенняя пора (осенние изменения природы, изменения в жизни животных)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04.11-08.11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День народного единства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11.11-15.11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Семья и семейные традиции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18.11-22.11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Поздняя осень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25.11-29.11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Мир комнатных растений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02.12-06.12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Здравствуй, зимушка хрустальная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09.12-13.12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Народное творчество, культура и традиции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16.12-20.12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Г ород мастеров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23.12-28.12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Новогодний серпантин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09.01-17.01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Неделя творчества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20.01-24.01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Транспорт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27.01-31.01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Дружат в нашей группе девочки и мальчики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03.02-07.02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Быть здоровыми хотим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10.02-14.02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Этикет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17.02-21.02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Защитники Отечества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25.02-28.02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Азбука безопасности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02.03-06.03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Женский праздник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10.03-13.03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Маленькие исследователи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16.03-20.03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Весна шагает по планете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23.03-27.03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Неделя книги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30.03-03.04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День смеха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06.04-10.04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Встречаем птиц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13.04-17.04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Приведем планету в порядок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20.04-24.04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Волшебница вода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27.04-30.04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Весенний переполох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06.05-08.05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На улицах города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12.05-15.05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День победы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18.05-22.05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Экологическая тропа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25.05-29.0</w:t>
            </w:r>
            <w:r>
              <w:rPr>
                <w:rStyle w:val="22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До свидания, детский сад.</w:t>
            </w:r>
          </w:p>
        </w:tc>
      </w:tr>
    </w:tbl>
    <w:p w:rsidR="008E6A72" w:rsidRDefault="008E6A72">
      <w:pPr>
        <w:framePr w:w="9475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4A594C">
      <w:pPr>
        <w:pStyle w:val="30"/>
        <w:keepNext/>
        <w:keepLines/>
        <w:shd w:val="clear" w:color="auto" w:fill="auto"/>
        <w:ind w:left="580" w:firstLine="0"/>
        <w:jc w:val="both"/>
      </w:pPr>
      <w:bookmarkStart w:id="11" w:name="bookmark10"/>
      <w:r>
        <w:lastRenderedPageBreak/>
        <w:t>Программно-методический комплекс образовательного процесса</w:t>
      </w:r>
      <w:bookmarkEnd w:id="11"/>
    </w:p>
    <w:p w:rsidR="008E6A72" w:rsidRDefault="004A594C">
      <w:pPr>
        <w:pStyle w:val="60"/>
        <w:shd w:val="clear" w:color="auto" w:fill="auto"/>
        <w:ind w:left="4360" w:firstLine="0"/>
      </w:pPr>
      <w:r>
        <w:t>Сенсорное развитие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54"/>
          <w:tab w:val="left" w:pos="2870"/>
        </w:tabs>
        <w:ind w:left="580" w:firstLine="720"/>
      </w:pPr>
      <w:r>
        <w:t>Детство:</w:t>
      </w:r>
      <w:r>
        <w:tab/>
        <w:t>Примерная образовательная программа дошкольного</w:t>
      </w:r>
    </w:p>
    <w:p w:rsidR="008E6A72" w:rsidRDefault="004A594C">
      <w:pPr>
        <w:pStyle w:val="20"/>
        <w:shd w:val="clear" w:color="auto" w:fill="auto"/>
        <w:ind w:left="580" w:right="300"/>
      </w:pPr>
      <w:r>
        <w:t>образования / Т. И. Бабаева, А. Г. Гогоберидзе, О. В. Солнцева и др. — СПб. : ООО «ИЗДАТЕЛЬСТВО «ДЕТСТВО-ПРЕСС», 2014.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63"/>
        </w:tabs>
        <w:ind w:left="580" w:right="300" w:firstLine="720"/>
      </w:pPr>
      <w:r>
        <w:t>«Д</w:t>
      </w:r>
      <w:r>
        <w:t>етство»- программа развития и воспитания детей в детском саду[Текст]/ В.И.Логинова, Т.И.Бабаева, Н. А. Ноткина и др. - СПб.: «Детство - Пресс», 2002.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78"/>
        </w:tabs>
        <w:ind w:left="580" w:right="300" w:firstLine="720"/>
      </w:pPr>
      <w:r>
        <w:t>Бондаренко, А.К. Воспитание детей в игре.[Текст]/ А.К Бондаренко - М.:Просвещение,1986.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82"/>
        </w:tabs>
        <w:ind w:left="580" w:firstLine="720"/>
      </w:pPr>
      <w:hyperlink r:id="rId11" w:history="1">
        <w:r>
          <w:rPr>
            <w:rStyle w:val="a3"/>
          </w:rPr>
          <w:t>Вакуленко, Ю</w:t>
        </w:r>
      </w:hyperlink>
      <w:r>
        <w:t>.А. Воспитание любви к природе у дошкольников.</w:t>
      </w:r>
    </w:p>
    <w:p w:rsidR="008E6A72" w:rsidRDefault="004A594C">
      <w:pPr>
        <w:pStyle w:val="20"/>
        <w:shd w:val="clear" w:color="auto" w:fill="auto"/>
        <w:tabs>
          <w:tab w:val="left" w:pos="3316"/>
          <w:tab w:val="left" w:pos="5586"/>
          <w:tab w:val="left" w:pos="7905"/>
          <w:tab w:val="left" w:pos="9767"/>
        </w:tabs>
        <w:ind w:left="580"/>
      </w:pPr>
      <w:r>
        <w:t>Экологические</w:t>
      </w:r>
      <w:r>
        <w:tab/>
        <w:t>праздники,</w:t>
      </w:r>
      <w:r>
        <w:tab/>
        <w:t>викторины,</w:t>
      </w:r>
      <w:r>
        <w:tab/>
        <w:t>занятия</w:t>
      </w:r>
      <w:r>
        <w:tab/>
        <w:t>и</w:t>
      </w:r>
    </w:p>
    <w:p w:rsidR="008E6A72" w:rsidRDefault="004A594C">
      <w:pPr>
        <w:pStyle w:val="20"/>
        <w:shd w:val="clear" w:color="auto" w:fill="auto"/>
        <w:ind w:left="580"/>
      </w:pPr>
      <w:r>
        <w:t>игры.[Текст]/Ю.А.Вакуленко.- Волгоград.</w:t>
      </w:r>
      <w:hyperlink r:id="rId12" w:history="1">
        <w:r>
          <w:rPr>
            <w:rStyle w:val="a3"/>
          </w:rPr>
          <w:t xml:space="preserve"> Учитель,</w:t>
        </w:r>
      </w:hyperlink>
      <w:r>
        <w:t xml:space="preserve"> 2008.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82"/>
        </w:tabs>
        <w:ind w:left="580" w:right="300" w:firstLine="720"/>
      </w:pPr>
      <w:r>
        <w:t xml:space="preserve">Нищева, Н. В. Раз планета, два комета. Демонстрационные плакаты и беседы для формирования у дошкольников первичных представлений о звездах и планетах. [Текст]/ Н.В. </w:t>
      </w:r>
      <w:r>
        <w:t>Нищева - СПб.: «Детство-Пресс», 2008.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82"/>
          <w:tab w:val="left" w:pos="6402"/>
        </w:tabs>
        <w:ind w:left="580" w:firstLine="720"/>
      </w:pPr>
      <w:r>
        <w:t>Николаева, С.Н. Юный эколог:</w:t>
      </w:r>
      <w:r>
        <w:tab/>
        <w:t>Программа экологического</w:t>
      </w:r>
    </w:p>
    <w:p w:rsidR="008E6A72" w:rsidRDefault="004A594C">
      <w:pPr>
        <w:pStyle w:val="20"/>
        <w:shd w:val="clear" w:color="auto" w:fill="auto"/>
        <w:ind w:left="580" w:right="300"/>
      </w:pPr>
      <w:r>
        <w:t>воспитания дошкольников. [Текст]/ С.Н. Николаева. М.: Мозаика - Синтез, 2002.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54"/>
        </w:tabs>
        <w:ind w:left="580" w:right="300" w:firstLine="720"/>
      </w:pPr>
      <w:r>
        <w:t>Никонова, Н.О. Экологический дневник дошкольника. Зима. [Текст]/ Н.О. Никонова, М.И. Т</w:t>
      </w:r>
      <w:r>
        <w:t>алызина.- СПб.: «Детство-Пресс», 2008.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58"/>
        </w:tabs>
        <w:ind w:left="580" w:right="300" w:firstLine="720"/>
      </w:pPr>
      <w:r>
        <w:t>Никонова, Н.О. Экологический дневник дошкольника. Весна. [Текст]/ Н.О. Никонова, М.И. Талызина. - СПб.: «Детство-Пресс», 2009.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654"/>
        </w:tabs>
        <w:ind w:left="580" w:right="300" w:firstLine="720"/>
      </w:pPr>
      <w:r>
        <w:t>Никонова, Н.О. Экологический дневник дошкольника. Лето. [Текст]/ Н.О. Никонова, М.И. Талыз</w:t>
      </w:r>
      <w:r>
        <w:t>ина.- СПб.:«Детство-Пресс», 2010.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849"/>
        </w:tabs>
        <w:ind w:left="580" w:right="300" w:firstLine="720"/>
      </w:pPr>
      <w:r>
        <w:t>Никонова, Н.О. Экологический дневник дошкольника. Осень. [Текст]/ Н.О. Никонова, М.И. Талызина.- СПб.: «Детство-Пресс», 2008.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849"/>
          <w:tab w:val="left" w:pos="4679"/>
        </w:tabs>
        <w:ind w:left="580" w:firstLine="720"/>
      </w:pPr>
      <w:r>
        <w:t>Листок на ладони:</w:t>
      </w:r>
      <w:r>
        <w:tab/>
        <w:t>Методическое пособие по проведению</w:t>
      </w:r>
    </w:p>
    <w:p w:rsidR="008E6A72" w:rsidRDefault="004A594C">
      <w:pPr>
        <w:pStyle w:val="20"/>
        <w:shd w:val="clear" w:color="auto" w:fill="auto"/>
        <w:ind w:left="580" w:right="300"/>
      </w:pPr>
      <w:r>
        <w:t xml:space="preserve">экскурсий с целью экологического и </w:t>
      </w:r>
      <w:r>
        <w:t>эстетического воспитания дошкольников [Текст]/ Под. ред. Л.М. Маневцовой: - СПб.: «Детство-Пресс», 2005.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849"/>
        </w:tabs>
        <w:ind w:left="580" w:right="300" w:firstLine="720"/>
      </w:pPr>
      <w:r>
        <w:t>Паникова, Е.А.Беседы о космосе. Методическое пособие. [Текст] / Е.А Паникова В.В. Инкина- М.: ТЦ Сфера, 2010.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849"/>
        </w:tabs>
        <w:ind w:left="580" w:right="300" w:firstLine="720"/>
      </w:pPr>
      <w:r>
        <w:t>Скоролупова, О.А. Большое космическое пут</w:t>
      </w:r>
      <w:r>
        <w:t>ешествие. Игровая неделя в ДОУ. [Текст]/ О.А. Скоролупова.- М.: Издательство «Скрипторий 2003», 2006.</w:t>
      </w:r>
    </w:p>
    <w:p w:rsidR="008E6A72" w:rsidRDefault="004A594C">
      <w:pPr>
        <w:pStyle w:val="20"/>
        <w:numPr>
          <w:ilvl w:val="0"/>
          <w:numId w:val="8"/>
        </w:numPr>
        <w:shd w:val="clear" w:color="auto" w:fill="auto"/>
        <w:tabs>
          <w:tab w:val="left" w:pos="1849"/>
        </w:tabs>
        <w:ind w:left="580" w:right="300" w:firstLine="720"/>
      </w:pPr>
      <w:r>
        <w:t>Скоролупова, О.А. Покорение космоса.-2-е изд.- Занятия с детьми старшего дошкольного возраста. [Текст]/ О.А. Скоролупова. М.: ООО «Издательство Скрипторий</w:t>
      </w:r>
      <w:r>
        <w:t xml:space="preserve"> 2003», 2009.</w:t>
      </w:r>
    </w:p>
    <w:p w:rsidR="008E6A72" w:rsidRDefault="004A594C">
      <w:pPr>
        <w:pStyle w:val="60"/>
        <w:shd w:val="clear" w:color="auto" w:fill="auto"/>
        <w:ind w:left="1620" w:firstLine="0"/>
      </w:pPr>
      <w:r>
        <w:t>Формирование элементарных математических представлений</w:t>
      </w:r>
    </w:p>
    <w:p w:rsidR="008E6A72" w:rsidRDefault="004A594C">
      <w:pPr>
        <w:pStyle w:val="20"/>
        <w:numPr>
          <w:ilvl w:val="0"/>
          <w:numId w:val="9"/>
        </w:numPr>
        <w:shd w:val="clear" w:color="auto" w:fill="auto"/>
        <w:tabs>
          <w:tab w:val="left" w:pos="1673"/>
        </w:tabs>
        <w:ind w:left="580" w:right="300" w:firstLine="720"/>
      </w:pPr>
      <w:r>
        <w:t>Бондаренко, А.К. Воспитание детей в игре. [Текст]/ А.К Бондаренко. -М.:Просвещение,1986.</w:t>
      </w:r>
    </w:p>
    <w:p w:rsidR="008E6A72" w:rsidRDefault="004A594C">
      <w:pPr>
        <w:pStyle w:val="20"/>
        <w:numPr>
          <w:ilvl w:val="0"/>
          <w:numId w:val="9"/>
        </w:numPr>
        <w:shd w:val="clear" w:color="auto" w:fill="auto"/>
        <w:tabs>
          <w:tab w:val="left" w:pos="1673"/>
        </w:tabs>
        <w:ind w:left="580" w:right="300" w:firstLine="720"/>
      </w:pPr>
      <w:r>
        <w:t>Ерофеева, Т.И. Дошкольник изучает математику. 5-7 лет. Методическое пособие. [Текст]/ Т.И. Ерофеев</w:t>
      </w:r>
      <w:r>
        <w:t>а. М.: Просвещение, 2005.</w:t>
      </w:r>
    </w:p>
    <w:p w:rsidR="008E6A72" w:rsidRDefault="004A594C">
      <w:pPr>
        <w:pStyle w:val="20"/>
        <w:numPr>
          <w:ilvl w:val="0"/>
          <w:numId w:val="9"/>
        </w:numPr>
        <w:shd w:val="clear" w:color="auto" w:fill="auto"/>
        <w:tabs>
          <w:tab w:val="left" w:pos="1760"/>
        </w:tabs>
        <w:ind w:left="580" w:right="300" w:firstLine="640"/>
      </w:pPr>
      <w:r>
        <w:t xml:space="preserve">Логика и математика для дошкольников: Методическое пособие </w:t>
      </w:r>
      <w:r>
        <w:lastRenderedPageBreak/>
        <w:t>[Текст]/ Авт.-сост. Е. А. Носова, Р. Л. Непомнящая/ ( Библиотека программы «Детство»). - СПб.: «ДЕТСТВО-ПРЕСС», 2005.</w:t>
      </w:r>
    </w:p>
    <w:p w:rsidR="008E6A72" w:rsidRDefault="004A594C">
      <w:pPr>
        <w:pStyle w:val="20"/>
        <w:numPr>
          <w:ilvl w:val="0"/>
          <w:numId w:val="9"/>
        </w:numPr>
        <w:shd w:val="clear" w:color="auto" w:fill="auto"/>
        <w:tabs>
          <w:tab w:val="left" w:pos="1760"/>
        </w:tabs>
        <w:spacing w:line="317" w:lineRule="exact"/>
        <w:ind w:left="580" w:right="300" w:firstLine="640"/>
      </w:pPr>
      <w:r>
        <w:t xml:space="preserve">Математика от трех до семи: Учебно-методическое </w:t>
      </w:r>
      <w:r>
        <w:t>пособие для воспитателей детских садов[Текст]/ Авт.-сост. З. А. Михайлова, Э. Н. Иоффе; Худ. И.Н. Ржевцева. - СПб.: «Акцидент», 1998.</w:t>
      </w:r>
    </w:p>
    <w:p w:rsidR="008E6A72" w:rsidRDefault="004A594C">
      <w:pPr>
        <w:pStyle w:val="20"/>
        <w:numPr>
          <w:ilvl w:val="0"/>
          <w:numId w:val="9"/>
        </w:numPr>
        <w:shd w:val="clear" w:color="auto" w:fill="auto"/>
        <w:tabs>
          <w:tab w:val="left" w:pos="1760"/>
        </w:tabs>
        <w:spacing w:after="300"/>
        <w:ind w:left="580" w:right="300" w:firstLine="640"/>
      </w:pPr>
      <w:r>
        <w:t>Теории и технологии математического развития для детей дошкольного возраста [Текст]/</w:t>
      </w:r>
      <w:hyperlink r:id="rId13" w:history="1">
        <w:r>
          <w:rPr>
            <w:rStyle w:val="a3"/>
          </w:rPr>
          <w:t xml:space="preserve"> З. А. Михайлова, Е. А. Носова, А. А. Столяр,</w:t>
        </w:r>
      </w:hyperlink>
      <w:r>
        <w:t xml:space="preserve"> </w:t>
      </w:r>
      <w:hyperlink r:id="rId14" w:history="1">
        <w:r>
          <w:rPr>
            <w:rStyle w:val="a3"/>
          </w:rPr>
          <w:t xml:space="preserve">М. Н. Полякова, А. М. Вербенец </w:t>
        </w:r>
      </w:hyperlink>
      <w:r>
        <w:t>- СПб.:</w:t>
      </w:r>
      <w:hyperlink r:id="rId15" w:history="1">
        <w:r>
          <w:rPr>
            <w:rStyle w:val="a3"/>
          </w:rPr>
          <w:t xml:space="preserve"> Детство-Пресс,</w:t>
        </w:r>
      </w:hyperlink>
      <w:r>
        <w:t xml:space="preserve"> 2008.</w:t>
      </w:r>
    </w:p>
    <w:p w:rsidR="008E6A72" w:rsidRDefault="004A594C">
      <w:pPr>
        <w:pStyle w:val="60"/>
        <w:shd w:val="clear" w:color="auto" w:fill="auto"/>
        <w:ind w:left="3160" w:right="300"/>
      </w:pPr>
      <w:r>
        <w:t>Развитие познавательно-исследовательской и продуктивной (конструктивной) деятельности</w:t>
      </w:r>
    </w:p>
    <w:p w:rsidR="008E6A72" w:rsidRDefault="004A594C">
      <w:pPr>
        <w:pStyle w:val="20"/>
        <w:numPr>
          <w:ilvl w:val="0"/>
          <w:numId w:val="10"/>
        </w:numPr>
        <w:shd w:val="clear" w:color="auto" w:fill="auto"/>
        <w:tabs>
          <w:tab w:val="left" w:pos="1760"/>
        </w:tabs>
        <w:ind w:left="580" w:right="300" w:firstLine="640"/>
      </w:pPr>
      <w:r>
        <w:t>Куцакова, Л.В. Занятия по конструированию из строительного материала в подготовительной к школе группе детского сада: Конспекты</w:t>
      </w:r>
      <w:r>
        <w:t xml:space="preserve"> занятий. [Текст]/ Л.В. Куцакова - М., 2007.</w:t>
      </w:r>
    </w:p>
    <w:p w:rsidR="008E6A72" w:rsidRDefault="004A594C">
      <w:pPr>
        <w:pStyle w:val="20"/>
        <w:numPr>
          <w:ilvl w:val="0"/>
          <w:numId w:val="10"/>
        </w:numPr>
        <w:shd w:val="clear" w:color="auto" w:fill="auto"/>
        <w:tabs>
          <w:tab w:val="left" w:pos="1760"/>
        </w:tabs>
        <w:ind w:left="580" w:right="300" w:firstLine="640"/>
      </w:pPr>
      <w:r>
        <w:t>Николаева, С.Н. Теория и методика экологического образования детей. [Текст]/ С.Н Николаева. - М.: Академия, 2005.</w:t>
      </w:r>
    </w:p>
    <w:p w:rsidR="008E6A72" w:rsidRDefault="004A594C">
      <w:pPr>
        <w:pStyle w:val="20"/>
        <w:numPr>
          <w:ilvl w:val="0"/>
          <w:numId w:val="10"/>
        </w:numPr>
        <w:shd w:val="clear" w:color="auto" w:fill="auto"/>
        <w:tabs>
          <w:tab w:val="left" w:pos="1760"/>
        </w:tabs>
        <w:ind w:left="580" w:right="300" w:firstLine="640"/>
      </w:pPr>
      <w:r>
        <w:t>Основная образовательная программа дошкольного образования. Конструирование и реализация в ДОУ [Т</w:t>
      </w:r>
      <w:r>
        <w:t>екст]/</w:t>
      </w:r>
      <w:hyperlink r:id="rId16" w:history="1">
        <w:r>
          <w:rPr>
            <w:rStyle w:val="a3"/>
          </w:rPr>
          <w:t xml:space="preserve"> А. А. Майер, О. И. Давыдова</w:t>
        </w:r>
      </w:hyperlink>
      <w:r>
        <w:t xml:space="preserve"> - СПб.:</w:t>
      </w:r>
      <w:hyperlink r:id="rId17" w:history="1">
        <w:r>
          <w:rPr>
            <w:rStyle w:val="a3"/>
          </w:rPr>
          <w:t xml:space="preserve"> Детство-Пресс,</w:t>
        </w:r>
      </w:hyperlink>
      <w:r>
        <w:t xml:space="preserve"> 2011.</w:t>
      </w:r>
    </w:p>
    <w:p w:rsidR="008E6A72" w:rsidRDefault="004A594C">
      <w:pPr>
        <w:pStyle w:val="20"/>
        <w:numPr>
          <w:ilvl w:val="0"/>
          <w:numId w:val="10"/>
        </w:numPr>
        <w:shd w:val="clear" w:color="auto" w:fill="auto"/>
        <w:tabs>
          <w:tab w:val="left" w:pos="1760"/>
        </w:tabs>
        <w:ind w:left="580" w:right="300" w:firstLine="640"/>
      </w:pPr>
      <w:r>
        <w:t xml:space="preserve">Парамонова, Л.А. Теория и методика творческого </w:t>
      </w:r>
      <w:r>
        <w:t>конструирования в детском саду: Учебное пособие. [Текст]/ Л.А. Парамонова. М.: Академия, 2002</w:t>
      </w:r>
    </w:p>
    <w:p w:rsidR="008E6A72" w:rsidRDefault="004A594C">
      <w:pPr>
        <w:pStyle w:val="20"/>
        <w:numPr>
          <w:ilvl w:val="0"/>
          <w:numId w:val="10"/>
        </w:numPr>
        <w:shd w:val="clear" w:color="auto" w:fill="auto"/>
        <w:tabs>
          <w:tab w:val="left" w:pos="1760"/>
        </w:tabs>
        <w:ind w:left="580" w:right="300" w:firstLine="640"/>
      </w:pPr>
      <w:r>
        <w:t>Савенков, А.И. Маленький исследователь. Развитие творческого мышления. [Текст]/ А.И. Савенков. М.: Академия развития, 2010.</w:t>
      </w:r>
    </w:p>
    <w:p w:rsidR="008E6A72" w:rsidRDefault="004A594C">
      <w:pPr>
        <w:pStyle w:val="20"/>
        <w:numPr>
          <w:ilvl w:val="0"/>
          <w:numId w:val="10"/>
        </w:numPr>
        <w:shd w:val="clear" w:color="auto" w:fill="auto"/>
        <w:tabs>
          <w:tab w:val="left" w:pos="1760"/>
        </w:tabs>
        <w:ind w:left="580" w:right="300" w:firstLine="640"/>
        <w:sectPr w:rsidR="008E6A72">
          <w:headerReference w:type="default" r:id="rId18"/>
          <w:pgSz w:w="11900" w:h="16840"/>
          <w:pgMar w:top="1115" w:right="525" w:bottom="1459" w:left="1150" w:header="0" w:footer="3" w:gutter="0"/>
          <w:cols w:space="720"/>
          <w:noEndnote/>
          <w:docGrid w:linePitch="360"/>
        </w:sectPr>
      </w:pPr>
      <w:r>
        <w:t>Инновационные пр</w:t>
      </w:r>
      <w:r>
        <w:t>оцессы в современном дошкольном образовании: развитие интеллектуального потенциала и детской одаренности [Текст]/ под ред. Л. П. Пятковой - М.: Издательство «Учитель», 2012.</w:t>
      </w:r>
    </w:p>
    <w:p w:rsidR="008E6A72" w:rsidRDefault="004A594C">
      <w:pPr>
        <w:pStyle w:val="30"/>
        <w:keepNext/>
        <w:keepLines/>
        <w:shd w:val="clear" w:color="auto" w:fill="auto"/>
        <w:spacing w:after="303" w:line="280" w:lineRule="exact"/>
        <w:ind w:right="280" w:firstLine="0"/>
      </w:pPr>
      <w:bookmarkStart w:id="12" w:name="bookmark11"/>
      <w:r>
        <w:lastRenderedPageBreak/>
        <w:t>Методики, технологии, средства воспитания, обучения и развития детей</w:t>
      </w:r>
      <w:bookmarkEnd w:id="12"/>
    </w:p>
    <w:p w:rsidR="008E6A72" w:rsidRDefault="004A594C">
      <w:pPr>
        <w:pStyle w:val="60"/>
        <w:shd w:val="clear" w:color="auto" w:fill="auto"/>
        <w:spacing w:line="317" w:lineRule="exact"/>
        <w:ind w:right="280" w:firstLine="0"/>
        <w:jc w:val="center"/>
      </w:pPr>
      <w:r>
        <w:t xml:space="preserve">Технологии, </w:t>
      </w:r>
      <w:r>
        <w:t>опирающиеся на социальные инстинкты</w:t>
      </w:r>
    </w:p>
    <w:p w:rsidR="008E6A72" w:rsidRDefault="004A594C">
      <w:pPr>
        <w:pStyle w:val="20"/>
        <w:shd w:val="clear" w:color="auto" w:fill="auto"/>
        <w:spacing w:line="317" w:lineRule="exact"/>
        <w:ind w:left="580" w:right="2200" w:firstLine="1900"/>
        <w:jc w:val="left"/>
      </w:pPr>
      <w:r>
        <w:t>(И.П. Иванов) (коллективные творческие дела) Концептуальные идеи и прин</w:t>
      </w:r>
      <w:r>
        <w:rPr>
          <w:rStyle w:val="24"/>
        </w:rPr>
        <w:t>ц</w:t>
      </w:r>
      <w:r>
        <w:t>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firstLine="720"/>
      </w:pPr>
      <w:r>
        <w:t>идея включения детей в улучшение окружающего мира;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firstLine="720"/>
      </w:pPr>
      <w:r>
        <w:t>идея соучастия детей в воспитательном процессе;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right="300" w:firstLine="720"/>
      </w:pPr>
      <w:r>
        <w:t xml:space="preserve">коллективно - деятельностный подход к </w:t>
      </w:r>
      <w:r>
        <w:t>воспитанию: коллективное целеполагание, коллективная организация деятельности, коллективное творчество, эмоциональное насыщение жизни, организация соревновательности и игры в жизнедеятельности детей;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firstLine="720"/>
      </w:pPr>
      <w:r>
        <w:t>комплексный подход к воспитанию;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after="300" w:line="317" w:lineRule="exact"/>
        <w:ind w:left="580" w:firstLine="720"/>
      </w:pPr>
      <w:r>
        <w:t>личностный подход, одоб</w:t>
      </w:r>
      <w:r>
        <w:t>рение социального роста детей.</w:t>
      </w:r>
    </w:p>
    <w:p w:rsidR="008E6A72" w:rsidRDefault="004A594C">
      <w:pPr>
        <w:pStyle w:val="60"/>
        <w:shd w:val="clear" w:color="auto" w:fill="auto"/>
        <w:spacing w:line="317" w:lineRule="exact"/>
        <w:ind w:right="280" w:firstLine="0"/>
        <w:jc w:val="center"/>
      </w:pPr>
      <w:r>
        <w:t>Технологии на основе активизации и интенсификации деятельности</w:t>
      </w:r>
    </w:p>
    <w:p w:rsidR="008E6A72" w:rsidRDefault="004A594C">
      <w:pPr>
        <w:pStyle w:val="20"/>
        <w:shd w:val="clear" w:color="auto" w:fill="auto"/>
        <w:spacing w:line="317" w:lineRule="exact"/>
        <w:ind w:left="1140" w:right="3740" w:firstLine="2860"/>
        <w:jc w:val="left"/>
      </w:pPr>
      <w:r>
        <w:t>Игровые технологии Концептуальные идеи и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right="300" w:firstLine="720"/>
      </w:pPr>
      <w:r>
        <w:t>игра - ведущий вид деятельности и форма организации процесса обучения;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  <w:tab w:val="left" w:pos="5058"/>
          <w:tab w:val="left" w:pos="8356"/>
        </w:tabs>
        <w:spacing w:line="317" w:lineRule="exact"/>
        <w:ind w:left="580" w:firstLine="720"/>
      </w:pPr>
      <w:r>
        <w:t>игровые методы и</w:t>
      </w:r>
      <w:r>
        <w:tab/>
        <w:t>приёмы - средство</w:t>
      </w:r>
      <w:r>
        <w:tab/>
      </w:r>
      <w:r>
        <w:t>побуждения,</w:t>
      </w:r>
    </w:p>
    <w:p w:rsidR="008E6A72" w:rsidRDefault="004A594C">
      <w:pPr>
        <w:pStyle w:val="20"/>
        <w:shd w:val="clear" w:color="auto" w:fill="auto"/>
        <w:spacing w:line="317" w:lineRule="exact"/>
        <w:ind w:left="580"/>
        <w:jc w:val="left"/>
      </w:pPr>
      <w:r>
        <w:t>стимулирования обучающихся к познавательной деятельности;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right="300" w:firstLine="720"/>
      </w:pPr>
      <w:r>
        <w:t>постепенное усложнение правил и содержания игры обеспечивает активность действий;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right="300" w:firstLine="720"/>
      </w:pPr>
      <w:r>
        <w:t xml:space="preserve">игра как социально-культурное явление реализуется в общении. Через общение она передается, общением она </w:t>
      </w:r>
      <w:r>
        <w:t>организуется, в общении она функционирует;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right="300" w:firstLine="720"/>
      </w:pPr>
      <w: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line="317" w:lineRule="exact"/>
        <w:ind w:left="580" w:right="300" w:firstLine="720"/>
      </w:pPr>
      <w:r>
        <w:t>цель игры - учебная (усвоение знани</w:t>
      </w:r>
      <w:r>
        <w:t>й, умений и т.д.). Результат прогнозируется заранее, игра заканчивается, когда результат достигнут;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spacing w:after="296" w:line="317" w:lineRule="exact"/>
        <w:ind w:left="580" w:right="300" w:firstLine="720"/>
      </w:pPr>
      <w: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8E6A72" w:rsidRDefault="004A594C">
      <w:pPr>
        <w:pStyle w:val="60"/>
        <w:shd w:val="clear" w:color="auto" w:fill="auto"/>
        <w:ind w:right="280" w:firstLine="0"/>
        <w:jc w:val="center"/>
      </w:pPr>
      <w:r>
        <w:rPr>
          <w:rStyle w:val="61"/>
          <w:i/>
          <w:iCs/>
        </w:rPr>
        <w:t>Те</w:t>
      </w:r>
      <w:r>
        <w:t>хнологии</w:t>
      </w:r>
      <w:r>
        <w:t xml:space="preserve"> проблемного обучения</w:t>
      </w:r>
    </w:p>
    <w:p w:rsidR="008E6A72" w:rsidRDefault="004A594C">
      <w:pPr>
        <w:pStyle w:val="20"/>
        <w:shd w:val="clear" w:color="auto" w:fill="auto"/>
        <w:ind w:left="580" w:firstLine="720"/>
      </w:pPr>
      <w:r>
        <w:t>Концептуальные идеи и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ind w:left="580" w:right="300" w:firstLine="720"/>
      </w:pPr>
      <w:r>
        <w:t xml:space="preserve"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</w:t>
      </w:r>
      <w:r>
        <w:t>способностей, овладение знаниями, умениями и навыками;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94"/>
        </w:tabs>
        <w:ind w:left="580" w:right="300" w:firstLine="720"/>
      </w:pPr>
      <w: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ind w:left="580" w:right="300" w:firstLine="720"/>
      </w:pPr>
      <w:r>
        <w:t>проблемное обучение основано на создании проблемно</w:t>
      </w:r>
      <w:r>
        <w:t>й мотивации;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ind w:left="580" w:right="300" w:firstLine="720"/>
      </w:pPr>
      <w:r>
        <w:t xml:space="preserve">проблемные ситуации могут быть различными по уровню проблемности, по содержанию неизвестного, по виду рассогласования </w:t>
      </w:r>
      <w:r>
        <w:lastRenderedPageBreak/>
        <w:t>информации, по другим методическим особенностям;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after="333"/>
        <w:ind w:left="580" w:right="300" w:firstLine="720"/>
      </w:pPr>
      <w:r>
        <w:t xml:space="preserve">проблемные методы — это методы, основанные на создании проблемных ситуаций, </w:t>
      </w:r>
      <w:r>
        <w:t>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8E6A72" w:rsidRDefault="004A594C">
      <w:pPr>
        <w:pStyle w:val="60"/>
        <w:shd w:val="clear" w:color="auto" w:fill="auto"/>
        <w:spacing w:line="280" w:lineRule="exact"/>
        <w:ind w:right="280" w:firstLine="0"/>
        <w:jc w:val="center"/>
      </w:pPr>
      <w:r>
        <w:t>Информационно-компьютерные технологии</w:t>
      </w:r>
    </w:p>
    <w:p w:rsidR="008E6A72" w:rsidRDefault="004A594C">
      <w:pPr>
        <w:pStyle w:val="20"/>
        <w:shd w:val="clear" w:color="auto" w:fill="auto"/>
        <w:spacing w:after="34" w:line="280" w:lineRule="exact"/>
        <w:ind w:left="580" w:firstLine="720"/>
      </w:pPr>
      <w:r>
        <w:t>Концептуальные идеи и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280" w:lineRule="exact"/>
        <w:ind w:left="580" w:firstLine="720"/>
      </w:pPr>
      <w:r>
        <w:t>компьютер - игровое средство решения познавательных задач;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26" w:lineRule="exact"/>
        <w:ind w:left="580" w:right="300" w:firstLine="720"/>
      </w:pPr>
      <w:r>
        <w:t>информация, представленная в игровой форме стимулирует познавательную активность и интерес детей;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26" w:lineRule="exact"/>
        <w:ind w:left="580" w:right="300" w:firstLine="720"/>
      </w:pPr>
      <w:r>
        <w:t xml:space="preserve">образный тип информации, представленный на экране компьютера, соответствует возрастным и </w:t>
      </w:r>
      <w:r>
        <w:t>психологическим особенностям детского восприятия окружающей действительности;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26" w:lineRule="exact"/>
        <w:ind w:left="580" w:right="300" w:firstLine="720"/>
      </w:pPr>
      <w:r>
        <w:t>моделирование жизненных ситуаций, которые нельзя увидеть в повседневной жизни (путешествия в незнакомые страны, неожиданные и необычные эффекты) позволяет расширять границы позна</w:t>
      </w:r>
      <w:r>
        <w:t>ния ребёнка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26" w:lineRule="exact"/>
        <w:ind w:left="580" w:right="300" w:firstLine="720"/>
      </w:pPr>
      <w:r>
        <w:t>выполнение заданий на компьютере позволяет работать в режиме самостоятельного выбора действий по достижению и исправлению полученных результатов, самостоятельного регулирования темпа и количества решаемых обучающих задач;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26" w:lineRule="exact"/>
        <w:ind w:left="580" w:right="300" w:firstLine="720"/>
      </w:pPr>
      <w:r>
        <w:t>в ходе выполнения того</w:t>
      </w:r>
      <w:r>
        <w:t xml:space="preserve"> или иного задания ребёнок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after="308" w:line="326" w:lineRule="exact"/>
        <w:ind w:left="580" w:right="300" w:firstLine="720"/>
      </w:pPr>
      <w:r>
        <w:t>поощрение ребёнка при правильном решении познавательных задач самим компьюте</w:t>
      </w:r>
      <w:r>
        <w:t>ром - приобретение уверенности в собственных возможностях и способностях, условие формирования самооценки и самоконтроля.</w:t>
      </w:r>
    </w:p>
    <w:p w:rsidR="008E6A72" w:rsidRDefault="004A594C">
      <w:pPr>
        <w:pStyle w:val="60"/>
        <w:shd w:val="clear" w:color="auto" w:fill="auto"/>
        <w:spacing w:line="317" w:lineRule="exact"/>
        <w:ind w:right="280" w:firstLine="0"/>
        <w:jc w:val="center"/>
      </w:pPr>
      <w:r>
        <w:t>Проектная технология</w:t>
      </w:r>
    </w:p>
    <w:p w:rsidR="008E6A72" w:rsidRDefault="004A594C">
      <w:pPr>
        <w:pStyle w:val="20"/>
        <w:shd w:val="clear" w:color="auto" w:fill="auto"/>
        <w:spacing w:line="317" w:lineRule="exact"/>
        <w:ind w:left="580" w:firstLine="720"/>
      </w:pPr>
      <w:r>
        <w:t>Концептуальные идеи и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17" w:lineRule="exact"/>
        <w:ind w:left="580" w:right="300" w:firstLine="720"/>
      </w:pPr>
      <w:r>
        <w:t xml:space="preserve">развитие свободной творческой личности, которое определяется задачами развития и </w:t>
      </w:r>
      <w:r>
        <w:t>задачами исследовательской деятельности детей, динамичностью предметно-пространственной среды;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17" w:lineRule="exact"/>
        <w:ind w:left="580" w:right="300" w:firstLine="720"/>
      </w:pPr>
      <w: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</w:t>
      </w:r>
      <w:r>
        <w:t>тей решения поставленной проблемы;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49"/>
        </w:tabs>
        <w:spacing w:line="317" w:lineRule="exact"/>
        <w:ind w:left="580" w:right="300" w:firstLine="720"/>
      </w:pPr>
      <w: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ind w:left="580" w:right="300" w:firstLine="720"/>
      </w:pPr>
      <w:r>
        <w:t xml:space="preserve">интеграция образовательных содержаний и видов деятельности в рамках единого проекта совместная </w:t>
      </w:r>
      <w:r>
        <w:t>интеллектуально - творческая деятельность;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spacing w:after="304"/>
        <w:ind w:left="580" w:right="300" w:firstLine="720"/>
      </w:pPr>
      <w:r>
        <w:t xml:space="preserve"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</w:t>
      </w:r>
      <w:r>
        <w:lastRenderedPageBreak/>
        <w:t>иным образом.</w:t>
      </w:r>
    </w:p>
    <w:p w:rsidR="008E6A72" w:rsidRDefault="004A594C">
      <w:pPr>
        <w:pStyle w:val="60"/>
        <w:shd w:val="clear" w:color="auto" w:fill="auto"/>
        <w:spacing w:line="317" w:lineRule="exact"/>
        <w:ind w:right="280" w:firstLine="0"/>
        <w:jc w:val="center"/>
      </w:pPr>
      <w:r>
        <w:t>Здоровьесбере</w:t>
      </w:r>
      <w:r>
        <w:t>гающие технологии</w:t>
      </w:r>
    </w:p>
    <w:p w:rsidR="008E6A72" w:rsidRDefault="004A594C">
      <w:pPr>
        <w:pStyle w:val="20"/>
        <w:shd w:val="clear" w:color="auto" w:fill="auto"/>
        <w:spacing w:line="317" w:lineRule="exact"/>
        <w:ind w:right="280"/>
        <w:jc w:val="center"/>
      </w:pPr>
      <w:r>
        <w:t>Учебно-воспитательные технологии</w:t>
      </w:r>
    </w:p>
    <w:p w:rsidR="008E6A72" w:rsidRDefault="004A594C">
      <w:pPr>
        <w:pStyle w:val="20"/>
        <w:shd w:val="clear" w:color="auto" w:fill="auto"/>
        <w:spacing w:line="317" w:lineRule="exact"/>
        <w:ind w:left="580" w:firstLine="720"/>
      </w:pPr>
      <w:r>
        <w:t>Концептуальные идеи и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spacing w:line="317" w:lineRule="exact"/>
        <w:ind w:left="580" w:right="300" w:firstLine="720"/>
      </w:pPr>
      <w: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spacing w:line="317" w:lineRule="exact"/>
        <w:ind w:left="580" w:right="300" w:firstLine="720"/>
      </w:pPr>
      <w:r>
        <w:t>обучение грамо</w:t>
      </w:r>
      <w:r>
        <w:t>тной заботе о своем здоровье и формированию культуры здоровья детей;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spacing w:line="317" w:lineRule="exact"/>
        <w:ind w:left="580" w:firstLine="720"/>
      </w:pPr>
      <w:r>
        <w:t>мотивация детей к ведению здорового образа жизни,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spacing w:line="317" w:lineRule="exact"/>
        <w:ind w:left="580" w:firstLine="720"/>
      </w:pPr>
      <w:r>
        <w:t>предупреждение вредных привычек;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spacing w:line="317" w:lineRule="exact"/>
        <w:ind w:left="580" w:right="300" w:firstLine="720"/>
      </w:pPr>
      <w:r>
        <w:t>обеспечение активной позиции детей в процессе получения знаний о здоровом образе жизни;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spacing w:after="296" w:line="317" w:lineRule="exact"/>
        <w:ind w:left="580" w:right="300" w:firstLine="720"/>
      </w:pPr>
      <w:r>
        <w:t xml:space="preserve">конструктивное </w:t>
      </w:r>
      <w:r>
        <w:t>партнерство семьи, педагогического коллектива и самих детей в укреплении их здоровья, развитии творческого потенциала.</w:t>
      </w:r>
    </w:p>
    <w:p w:rsidR="008E6A72" w:rsidRDefault="004A594C">
      <w:pPr>
        <w:pStyle w:val="60"/>
        <w:shd w:val="clear" w:color="auto" w:fill="auto"/>
        <w:ind w:right="280" w:firstLine="0"/>
        <w:jc w:val="center"/>
      </w:pPr>
      <w:r>
        <w:t>Психолого-педагогические технологии</w:t>
      </w:r>
    </w:p>
    <w:p w:rsidR="008E6A72" w:rsidRDefault="004A594C">
      <w:pPr>
        <w:pStyle w:val="20"/>
        <w:shd w:val="clear" w:color="auto" w:fill="auto"/>
        <w:ind w:left="580" w:firstLine="720"/>
      </w:pPr>
      <w:r>
        <w:t>Концептуальные идеи и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  <w:tab w:val="right" w:pos="7468"/>
          <w:tab w:val="right" w:pos="9913"/>
        </w:tabs>
        <w:ind w:left="580" w:firstLine="720"/>
      </w:pPr>
      <w:r>
        <w:t>обеспечение</w:t>
      </w:r>
      <w:r>
        <w:tab/>
        <w:t>эмоционального комфорта</w:t>
      </w:r>
      <w:r>
        <w:tab/>
        <w:t>и позитивного</w:t>
      </w:r>
    </w:p>
    <w:p w:rsidR="008E6A72" w:rsidRDefault="004A594C">
      <w:pPr>
        <w:pStyle w:val="20"/>
        <w:shd w:val="clear" w:color="auto" w:fill="auto"/>
        <w:ind w:left="580"/>
        <w:jc w:val="left"/>
      </w:pPr>
      <w:r>
        <w:t>психологического са</w:t>
      </w:r>
      <w:r>
        <w:t>мочувствия ребенка в процессе общения со сверстниками и взрослыми в детском саду, семье;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  <w:tab w:val="right" w:pos="7468"/>
          <w:tab w:val="right" w:pos="9913"/>
        </w:tabs>
        <w:ind w:left="580" w:firstLine="720"/>
      </w:pPr>
      <w:r>
        <w:t>обеспечение</w:t>
      </w:r>
      <w:r>
        <w:tab/>
        <w:t>социально-эмоционального</w:t>
      </w:r>
      <w:r>
        <w:tab/>
        <w:t>благополучия</w:t>
      </w:r>
    </w:p>
    <w:p w:rsidR="008E6A72" w:rsidRDefault="004A594C">
      <w:pPr>
        <w:pStyle w:val="20"/>
        <w:shd w:val="clear" w:color="auto" w:fill="auto"/>
        <w:ind w:left="580"/>
        <w:jc w:val="left"/>
      </w:pPr>
      <w:r>
        <w:t xml:space="preserve">дошкольника, т.к. эмоциональный настрой, психическое благополучие, бодрое настроение детей является важным для их </w:t>
      </w:r>
      <w:r>
        <w:t>здоровья;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ind w:left="580" w:right="300" w:firstLine="720"/>
      </w:pPr>
      <w:r>
        <w:t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  <w:tab w:val="right" w:pos="7468"/>
          <w:tab w:val="right" w:pos="9913"/>
        </w:tabs>
        <w:ind w:left="580" w:firstLine="720"/>
      </w:pPr>
      <w:r>
        <w:t>в данной</w:t>
      </w:r>
      <w:r>
        <w:tab/>
        <w:t>системе взаимодействуют</w:t>
      </w:r>
      <w:r>
        <w:tab/>
        <w:t>диагнос</w:t>
      </w:r>
      <w:r>
        <w:t>тическое,</w:t>
      </w:r>
    </w:p>
    <w:p w:rsidR="008E6A72" w:rsidRDefault="004A594C">
      <w:pPr>
        <w:pStyle w:val="20"/>
        <w:shd w:val="clear" w:color="auto" w:fill="auto"/>
        <w:ind w:left="580"/>
        <w:jc w:val="left"/>
      </w:pPr>
      <w:r>
        <w:t>консультативное, коррекционно-развивающее, лечебно-профилактическое и социальное направления.</w:t>
      </w:r>
    </w:p>
    <w:p w:rsidR="008E6A72" w:rsidRDefault="004A594C">
      <w:pPr>
        <w:pStyle w:val="60"/>
        <w:shd w:val="clear" w:color="auto" w:fill="auto"/>
        <w:ind w:right="280" w:firstLine="0"/>
        <w:jc w:val="center"/>
      </w:pPr>
      <w:r>
        <w:t>Организационно-педагогические технологии</w:t>
      </w:r>
    </w:p>
    <w:p w:rsidR="008E6A72" w:rsidRDefault="004A594C">
      <w:pPr>
        <w:pStyle w:val="20"/>
        <w:shd w:val="clear" w:color="auto" w:fill="auto"/>
        <w:ind w:left="580" w:firstLine="720"/>
      </w:pPr>
      <w:r>
        <w:t>Концептуальные идеи и принципы: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ind w:left="580" w:right="300" w:firstLine="720"/>
      </w:pPr>
      <w:r>
        <w:t xml:space="preserve">определение структуры учебного процесса, частично регламентированную в СанПиН, </w:t>
      </w:r>
      <w:r>
        <w:t>способствующую предотвращению состояний переутомления, гиподинамии;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3"/>
        </w:tabs>
        <w:ind w:left="580" w:firstLine="720"/>
      </w:pPr>
      <w:r>
        <w:t>организация здоровьесберегающей среды в ДОУ;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right="300" w:firstLine="720"/>
      </w:pPr>
      <w:r>
        <w:t>организация контроля и помощи в обеспечении требований санитарно-эпидемиологических нормативов - Сан ПиН;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right="300" w:firstLine="720"/>
      </w:pPr>
      <w:r>
        <w:t>организация и контроль питания детей,</w:t>
      </w:r>
      <w:r>
        <w:t xml:space="preserve"> физического развития, закаливание, организация мониторинга здоровья детей и разработка рекомендаций по оптимизации детского здоровья;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spacing w:after="300"/>
        <w:ind w:left="580" w:right="300" w:firstLine="720"/>
      </w:pPr>
      <w:r>
        <w:t>организация профилактических мероприятий, способствующих резистентности детского организма (например, иммунизация, полоск</w:t>
      </w:r>
      <w:r>
        <w:t xml:space="preserve">ание горла противовоспалительными травами, щадящий режим в период адаптации </w:t>
      </w:r>
      <w:r>
        <w:lastRenderedPageBreak/>
        <w:t>и т.д.)</w:t>
      </w:r>
    </w:p>
    <w:p w:rsidR="008E6A72" w:rsidRDefault="004A594C">
      <w:pPr>
        <w:pStyle w:val="30"/>
        <w:keepNext/>
        <w:keepLines/>
        <w:shd w:val="clear" w:color="auto" w:fill="auto"/>
        <w:ind w:right="280" w:firstLine="0"/>
      </w:pPr>
      <w:bookmarkStart w:id="13" w:name="bookmark12"/>
      <w:r>
        <w:t>Организация и содержание развивающей</w:t>
      </w:r>
      <w:r>
        <w:br/>
        <w:t>предметно-пространственной среды</w:t>
      </w:r>
      <w:bookmarkEnd w:id="13"/>
    </w:p>
    <w:p w:rsidR="008E6A72" w:rsidRDefault="004A594C">
      <w:pPr>
        <w:pStyle w:val="20"/>
        <w:shd w:val="clear" w:color="auto" w:fill="auto"/>
        <w:ind w:left="580" w:right="300" w:firstLine="720"/>
      </w:pPr>
      <w:r>
        <w:t>Образовательный процесс, организованный в соответствии с рабочей программой «Познавательное развитие»,</w:t>
      </w:r>
      <w:r>
        <w:t xml:space="preserve"> начинается с создания развивающей предметно-пространственной среды в группе дошкольной образовательной организации.</w:t>
      </w:r>
    </w:p>
    <w:p w:rsidR="008E6A72" w:rsidRDefault="004A594C">
      <w:pPr>
        <w:pStyle w:val="20"/>
        <w:shd w:val="clear" w:color="auto" w:fill="auto"/>
        <w:ind w:left="580" w:right="300" w:firstLine="720"/>
      </w:pPr>
      <w:r>
        <w:t>Пространство группы организуется в виде разграниченных зон («центры», «уголки», «площадки»), оснащенных большим количеством развивающих мат</w:t>
      </w:r>
      <w:r>
        <w:t>ериалов (книги, игрушки, материалы для творчества, развивающее оборудование и пр.). Все предметы доступны детям.</w:t>
      </w:r>
    </w:p>
    <w:p w:rsidR="008E6A72" w:rsidRDefault="004A594C">
      <w:pPr>
        <w:pStyle w:val="20"/>
        <w:shd w:val="clear" w:color="auto" w:fill="auto"/>
        <w:ind w:left="580" w:right="300" w:firstLine="720"/>
      </w:pPr>
      <w: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</w:t>
      </w:r>
      <w:r>
        <w:t>можность эффективно организовывать образовательный процесс с учетом индивидуальных особенностей детей.</w:t>
      </w:r>
    </w:p>
    <w:p w:rsidR="008E6A72" w:rsidRDefault="004A594C">
      <w:pPr>
        <w:pStyle w:val="20"/>
        <w:shd w:val="clear" w:color="auto" w:fill="auto"/>
        <w:ind w:left="580" w:right="300" w:firstLine="720"/>
      </w:pPr>
      <w:r>
        <w:t>Оснащение уголков меняется в соответствии с тематическим планированием образовательного процесса.</w:t>
      </w:r>
    </w:p>
    <w:p w:rsidR="008E6A72" w:rsidRDefault="004A594C">
      <w:pPr>
        <w:pStyle w:val="20"/>
        <w:shd w:val="clear" w:color="auto" w:fill="auto"/>
        <w:ind w:left="580" w:firstLine="720"/>
      </w:pPr>
      <w:r>
        <w:t>В качестве центров развития выступают: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для сюжетн</w:t>
      </w:r>
      <w:r>
        <w:t>о-ролевых игр;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развития речи;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природы;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экспериментальная лаборатория;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художественного творчества;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ФЭМП;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развития конструктивных способностей;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патриотического воспитания;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художественно-эстетического развития;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 xml:space="preserve">центр </w:t>
      </w:r>
      <w:r>
        <w:t>рукоделия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по БДД и ОБЖ</w:t>
      </w:r>
    </w:p>
    <w:p w:rsidR="008E6A72" w:rsidRDefault="004A594C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ind w:left="580" w:firstLine="720"/>
      </w:pPr>
      <w:r>
        <w:t>центр физического развития</w:t>
      </w:r>
    </w:p>
    <w:p w:rsidR="008E6A72" w:rsidRDefault="004A594C">
      <w:pPr>
        <w:pStyle w:val="20"/>
        <w:shd w:val="clear" w:color="auto" w:fill="auto"/>
        <w:ind w:left="580" w:right="300" w:firstLine="720"/>
      </w:pPr>
      <w: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</w:t>
      </w:r>
      <w:r>
        <w:t>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 xml:space="preserve">Организация предметно-развивающей среды в группе несет эффективность воспитательного воздействия, направленного на формирование у </w:t>
      </w:r>
      <w:r>
        <w:t>детей активного познавательного отношения к окружающему миру предметов, людей, природы.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Все групповое пространство распределено на цен</w:t>
      </w:r>
      <w:r>
        <w:t xml:space="preserve">тры,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</w:t>
      </w:r>
      <w:r>
        <w:lastRenderedPageBreak/>
        <w:t>достаточно удаленное от д</w:t>
      </w:r>
      <w:r>
        <w:t>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разноуровневая: всевозможные диванчики, пуфики, а также мягкие мод</w:t>
      </w:r>
      <w:r>
        <w:t>ули. Их достаточно легко передвигать и по-разному компоновать в группе.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Для построения развивающей среды в ДОУ выделяем следую</w:t>
      </w:r>
      <w:r>
        <w:t>щие принципы:</w:t>
      </w:r>
    </w:p>
    <w:p w:rsidR="008E6A72" w:rsidRDefault="004A594C">
      <w:pPr>
        <w:pStyle w:val="20"/>
        <w:shd w:val="clear" w:color="auto" w:fill="auto"/>
        <w:ind w:left="580" w:firstLine="700"/>
      </w:pPr>
      <w:r>
        <w:t>принцип открытости;</w:t>
      </w:r>
    </w:p>
    <w:p w:rsidR="008E6A72" w:rsidRDefault="004A594C">
      <w:pPr>
        <w:pStyle w:val="20"/>
        <w:shd w:val="clear" w:color="auto" w:fill="auto"/>
        <w:ind w:left="580" w:firstLine="700"/>
      </w:pPr>
      <w:r>
        <w:t>гибкого зонирования;</w:t>
      </w:r>
    </w:p>
    <w:p w:rsidR="008E6A72" w:rsidRDefault="004A594C">
      <w:pPr>
        <w:pStyle w:val="20"/>
        <w:shd w:val="clear" w:color="auto" w:fill="auto"/>
        <w:ind w:left="580" w:firstLine="700"/>
      </w:pPr>
      <w:r>
        <w:t>стабильности-динамичности развивающей среды;</w:t>
      </w:r>
    </w:p>
    <w:p w:rsidR="008E6A72" w:rsidRDefault="004A594C">
      <w:pPr>
        <w:pStyle w:val="20"/>
        <w:shd w:val="clear" w:color="auto" w:fill="auto"/>
        <w:ind w:left="580" w:firstLine="700"/>
      </w:pPr>
      <w:r>
        <w:t>полифункциональности;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принцип открытости реализуется в нескольких аспектах: открытость природе, открытость культуре, открытость обществу и открытость своего</w:t>
      </w:r>
      <w:r>
        <w:t xml:space="preserve"> "Я".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 xml:space="preserve">В предметно-пространственную среду группы включены не только искусственные объекты, но и естественные, природные. Кроме центра природы в группе, где дети наблюдают и ухаживают за растениями, в группе оборудован центр экспериментирования, для </w:t>
      </w:r>
      <w:r>
        <w:t>проведения элементарных опытов, экспериментов.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Обобщать результаты своих наблюдений за объектами природы дети учатся при ведении календаря погоды.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rPr>
          <w:rStyle w:val="21"/>
        </w:rPr>
        <w:t>В старшем возрасте</w:t>
      </w:r>
      <w:r>
        <w:t xml:space="preserve"> основной целью деятельности в центре детского экспериментирования становится знакомство де</w:t>
      </w:r>
      <w:r>
        <w:t>тей с различными простейшими техническими средствами, помогающими познать мир (лупа, магнит, весы и т. д.).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</w:t>
      </w:r>
      <w:r>
        <w:t>тского творчества (рисунков, поделок, записей детских высказываний).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Предметно развивающая среда организуется на основе следующих принципов:</w:t>
      </w:r>
    </w:p>
    <w:p w:rsidR="008E6A72" w:rsidRDefault="004A594C">
      <w:pPr>
        <w:pStyle w:val="20"/>
        <w:numPr>
          <w:ilvl w:val="0"/>
          <w:numId w:val="11"/>
        </w:numPr>
        <w:shd w:val="clear" w:color="auto" w:fill="auto"/>
        <w:ind w:left="580" w:right="300" w:firstLine="700"/>
      </w:pPr>
      <w:r>
        <w:t xml:space="preserve"> Принцип открытости обществу и открытости своего «Я» предполагает персонализацию среды группы. Для этого в группе о</w:t>
      </w:r>
      <w:r>
        <w:t>формлены альбомы «Наши достижения», «Проектная деятельность».</w:t>
      </w:r>
    </w:p>
    <w:p w:rsidR="008E6A72" w:rsidRDefault="004A594C">
      <w:pPr>
        <w:pStyle w:val="20"/>
        <w:numPr>
          <w:ilvl w:val="0"/>
          <w:numId w:val="11"/>
        </w:numPr>
        <w:shd w:val="clear" w:color="auto" w:fill="auto"/>
        <w:ind w:left="580" w:right="300" w:firstLine="700"/>
      </w:pPr>
      <w:r>
        <w:t xml:space="preserve"> 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</w:t>
      </w:r>
      <w:r>
        <w:t xml:space="preserve">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</w:t>
      </w:r>
      <w:r>
        <w:t>распределять свое время и активно участвовать в деятельности, используя различные предметы и игрушки.</w:t>
      </w:r>
    </w:p>
    <w:p w:rsidR="008E6A72" w:rsidRDefault="004A594C">
      <w:pPr>
        <w:pStyle w:val="20"/>
        <w:numPr>
          <w:ilvl w:val="0"/>
          <w:numId w:val="11"/>
        </w:numPr>
        <w:shd w:val="clear" w:color="auto" w:fill="auto"/>
        <w:tabs>
          <w:tab w:val="left" w:pos="1674"/>
        </w:tabs>
        <w:ind w:left="580" w:right="300" w:firstLine="700"/>
      </w:pPr>
      <w:r>
        <w:t xml:space="preserve">Принцип стабильности-динамичности развивающей среды тесно взаимосвязан с принципом гибкого зонирования. Предметно-развивающая </w:t>
      </w:r>
      <w:r>
        <w:lastRenderedPageBreak/>
        <w:t>среда группы меняется в зави</w:t>
      </w:r>
      <w:r>
        <w:t>симости от возрастных особенностей детей, периода обучения, образовательной программы.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Важно помнить, что ребенок не пребывает в среде, а преодолевает, «перерастает» ее, постоянно меняется, а значит, меняется в его восприятии и его окружение.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Еще более дин</w:t>
      </w:r>
      <w:r>
        <w:t>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</w:t>
      </w:r>
      <w:r>
        <w:t>ть детей к содержательному общению.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При проектировании предметно-развивающей среды нашей группы мы выделяем следующие основные составляющие:</w:t>
      </w:r>
    </w:p>
    <w:p w:rsidR="008E6A72" w:rsidRDefault="004A594C">
      <w:pPr>
        <w:pStyle w:val="20"/>
        <w:shd w:val="clear" w:color="auto" w:fill="auto"/>
        <w:ind w:left="580" w:firstLine="700"/>
      </w:pPr>
      <w:r>
        <w:t>пространство;</w:t>
      </w:r>
    </w:p>
    <w:p w:rsidR="008E6A72" w:rsidRDefault="004A594C">
      <w:pPr>
        <w:pStyle w:val="20"/>
        <w:shd w:val="clear" w:color="auto" w:fill="auto"/>
        <w:ind w:left="580" w:firstLine="700"/>
      </w:pPr>
      <w:r>
        <w:t>время;</w:t>
      </w:r>
    </w:p>
    <w:p w:rsidR="008E6A72" w:rsidRDefault="004A594C">
      <w:pPr>
        <w:pStyle w:val="20"/>
        <w:shd w:val="clear" w:color="auto" w:fill="auto"/>
        <w:spacing w:after="333"/>
        <w:ind w:left="580" w:firstLine="700"/>
      </w:pPr>
      <w:r>
        <w:t>предметное окружение.</w:t>
      </w:r>
    </w:p>
    <w:p w:rsidR="008E6A72" w:rsidRDefault="004A594C">
      <w:pPr>
        <w:pStyle w:val="60"/>
        <w:shd w:val="clear" w:color="auto" w:fill="auto"/>
        <w:spacing w:line="280" w:lineRule="exact"/>
        <w:ind w:right="280" w:firstLine="0"/>
        <w:jc w:val="center"/>
      </w:pPr>
      <w:r>
        <w:t>Проектирование предметно-развивающей среды в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339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Использование</w:t>
            </w:r>
          </w:p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3"/>
              </w:rPr>
              <w:t>пространства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Влияние пространства на интеллектуальное развитие ребенка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Многофункциональное использование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 xml:space="preserve">Удаление «познавательных центров» от игровых существенно </w:t>
            </w:r>
            <w:r>
              <w:rPr>
                <w:rStyle w:val="23"/>
              </w:rPr>
              <w:t>влияет на результат работы в этих центрах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Создание игрового пространства, логопункта и т.д. создают возможность детям осваивать все пространство ДОУ.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Расширяются возможности для освоения образовательного пространства.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«Изрезанность» пространства. </w:t>
            </w:r>
            <w:r>
              <w:rPr>
                <w:rStyle w:val="23"/>
              </w:rPr>
              <w:t>«Лабиринтное расположение мебели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3"/>
              </w:rPr>
              <w:t>Развивается ориентировка в пространстве</w:t>
            </w:r>
          </w:p>
        </w:tc>
      </w:tr>
    </w:tbl>
    <w:p w:rsidR="008E6A72" w:rsidRDefault="008E6A72">
      <w:pPr>
        <w:framePr w:w="9590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330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Гибкость, мобильность обстановки во всех помещениях ДОУ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У ребенка есть </w:t>
            </w:r>
            <w:r>
              <w:rPr>
                <w:rStyle w:val="23"/>
              </w:rPr>
              <w:t>возможность заняться проектированием обстановки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</w:t>
            </w:r>
            <w:r>
              <w:rPr>
                <w:rStyle w:val="23"/>
              </w:rPr>
              <w:t>одимое оборудование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У ребенка есть возможность целенаправленных, сосредоточенных занятий каким- либо видом деятельности, концентрация внимания, усидчивость</w:t>
            </w:r>
          </w:p>
        </w:tc>
      </w:tr>
    </w:tbl>
    <w:p w:rsidR="008E6A72" w:rsidRDefault="008E6A72">
      <w:pPr>
        <w:framePr w:w="9571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330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lastRenderedPageBreak/>
              <w:t>Использование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Влияние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Времени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ind w:left="1120" w:firstLine="80"/>
              <w:jc w:val="left"/>
            </w:pPr>
            <w:r>
              <w:rPr>
                <w:rStyle w:val="23"/>
              </w:rPr>
              <w:t>пространства на интеллектуальное развитие ребенка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 xml:space="preserve">Временная </w:t>
            </w:r>
            <w:r>
              <w:rPr>
                <w:rStyle w:val="23"/>
              </w:rPr>
              <w:t>последовательность разных видов жизнедеятельности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Оптимальное сочетание в режиме дня регламентированной целенаправленной познавательной деятельности</w:t>
            </w:r>
            <w:r>
              <w:rPr>
                <w:rStyle w:val="23"/>
              </w:rPr>
              <w:t xml:space="preserve"> под руководством взрослых, нерегламентированной деятельности при организации взрослым и свободной деятельности (соответственно 20:40:40)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Оптимальное сочетание для поддержания активности ребенка в течение дня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Время для общения по схемам: «я - я»</w:t>
            </w:r>
          </w:p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«я - </w:t>
            </w:r>
            <w:r>
              <w:rPr>
                <w:rStyle w:val="23"/>
              </w:rPr>
              <w:t>педагог»</w:t>
            </w:r>
          </w:p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«я - друг, друзья»</w:t>
            </w:r>
          </w:p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«я - все»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</w:tbl>
    <w:p w:rsidR="008E6A72" w:rsidRDefault="008E6A72">
      <w:pPr>
        <w:framePr w:w="9571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330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Использование предметного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Влияние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окружения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ind w:left="1120" w:firstLine="80"/>
              <w:jc w:val="left"/>
            </w:pPr>
            <w:r>
              <w:rPr>
                <w:rStyle w:val="23"/>
              </w:rPr>
              <w:t>пространства на интеллектуальное развитие ребенка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 xml:space="preserve">Использование </w:t>
            </w:r>
            <w:r>
              <w:rPr>
                <w:rStyle w:val="23"/>
              </w:rPr>
              <w:t>многофункциональных, вариативных модулей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Развитие конструктивного мышления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Разнообразное стационарное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Ориентировка в окружающей</w:t>
            </w:r>
          </w:p>
        </w:tc>
      </w:tr>
    </w:tbl>
    <w:p w:rsidR="008E6A72" w:rsidRDefault="008E6A72">
      <w:pPr>
        <w:framePr w:w="9571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339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оборудование сюжетно-ролевых игр (игры всегда развернуты)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действительности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3"/>
              </w:rPr>
              <w:t xml:space="preserve">Дидактические игры и пособия по всем разделам </w:t>
            </w:r>
            <w:r>
              <w:rPr>
                <w:rStyle w:val="23"/>
              </w:rPr>
              <w:t>программы в доступном месте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Интеллектуальное развитие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Развивается познавательный интерес, пытливость, любознательность</w:t>
            </w:r>
          </w:p>
        </w:tc>
      </w:tr>
    </w:tbl>
    <w:p w:rsidR="008E6A72" w:rsidRDefault="008E6A72">
      <w:pPr>
        <w:framePr w:w="9590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4A594C">
      <w:pPr>
        <w:pStyle w:val="30"/>
        <w:keepNext/>
        <w:keepLines/>
        <w:shd w:val="clear" w:color="auto" w:fill="auto"/>
        <w:spacing w:before="599" w:after="296" w:line="317" w:lineRule="exact"/>
        <w:ind w:right="980" w:firstLine="0"/>
      </w:pPr>
      <w:bookmarkStart w:id="14" w:name="bookmark13"/>
      <w:r>
        <w:t>Набор материалов, необходимых</w:t>
      </w:r>
      <w:r>
        <w:br/>
      </w:r>
      <w:r>
        <w:t>для организации познавательной деятельности</w:t>
      </w:r>
      <w:bookmarkEnd w:id="14"/>
    </w:p>
    <w:p w:rsidR="008E6A72" w:rsidRDefault="004A594C">
      <w:pPr>
        <w:pStyle w:val="60"/>
        <w:shd w:val="clear" w:color="auto" w:fill="auto"/>
        <w:ind w:left="580" w:firstLine="720"/>
        <w:jc w:val="both"/>
      </w:pPr>
      <w:r>
        <w:t>5-7 лет</w:t>
      </w:r>
    </w:p>
    <w:p w:rsidR="008E6A72" w:rsidRDefault="004A594C">
      <w:pPr>
        <w:pStyle w:val="20"/>
        <w:shd w:val="clear" w:color="auto" w:fill="auto"/>
        <w:ind w:left="580" w:right="300" w:firstLine="720"/>
      </w:pPr>
      <w:r>
        <w:t xml:space="preserve">Для познавательно-исследовательской деятельности детям предлагаются материалы разных типов. Объекты для исследования в действии включают в себя широкий спектр природных объектов (коллекции минералов, </w:t>
      </w:r>
      <w:r>
        <w:lastRenderedPageBreak/>
        <w:t>раку</w:t>
      </w:r>
      <w:r>
        <w:t>шек, плодов растений и т.п.), культурных объектов (простые приборы и механизмы) и искусственных «сложных» объектов, специально разработанных для детского экспериментирования (типа сложных «проблемных» ящиков, различного рода объектов-головоломок со скрытым</w:t>
      </w:r>
      <w:r>
        <w:t>и от глаза взаимосвязями элементов). Большое место в ряду материалов данного типа занимают модели-копии, позволяющие исследовать «механику» действия сложных реальных объектов (действующие модели парусника, подъемного крана-лебедки, ветряной мельницы-вертуш</w:t>
      </w:r>
      <w:r>
        <w:t>ки, шлюзов и т.п.), наборы для моделирования тех или иных природных явлений (магнит, преломляющие призмы, светофильтры и т.п.), позволяющие устанавливать причинно-следственные связи, варьировать условия достижения того или иного эффекта.</w:t>
      </w:r>
    </w:p>
    <w:p w:rsidR="008E6A72" w:rsidRDefault="004A594C">
      <w:pPr>
        <w:pStyle w:val="20"/>
        <w:shd w:val="clear" w:color="auto" w:fill="auto"/>
        <w:ind w:left="580" w:right="300" w:firstLine="720"/>
      </w:pPr>
      <w:r>
        <w:t>Образно-символичес</w:t>
      </w:r>
      <w:r>
        <w:t>кий материал отражает многообразие природного и рукотворного мира, задаёт необходимость сравнения, поиска родовидовых (иерархических) классификационных связей, пространственно-временных отношений, наглядного моделирования этих связей и отношений. Образно -</w:t>
      </w:r>
      <w:r>
        <w:t xml:space="preserve"> символический материал предоставляет возможность исследования и выделения существенных признаков предметов и явлений окружающего мира, поиска их места в системе связанных с ними предметов и явлений. Это разного рода картинки для иерархической классификаци</w:t>
      </w:r>
      <w:r>
        <w:t>и предметов (установления родовидовых связей), серии картинок по исторической тематике для выстраивания временных рядов (раньше — сейчас) и т.п., позволяющие исследовать и упорядочивать сложные явления природного и социального мира.</w:t>
      </w:r>
    </w:p>
    <w:p w:rsidR="008E6A72" w:rsidRDefault="004A594C">
      <w:pPr>
        <w:pStyle w:val="20"/>
        <w:shd w:val="clear" w:color="auto" w:fill="auto"/>
        <w:ind w:left="580" w:right="300" w:firstLine="720"/>
      </w:pPr>
      <w:r>
        <w:t xml:space="preserve">Средством исследования </w:t>
      </w:r>
      <w:r>
        <w:t>выступают наглядно-графические модели устройства сложных предметов, связей между явлениями природного и социального мира (значение наглядно-графического моделирования для познавательного развития ребенка продемонстрировано в многочисленных исследованиях Л.</w:t>
      </w:r>
      <w:r>
        <w:t xml:space="preserve">А.Венгера). Поэтому образно-символический материал для данного возраста дополняется, по возможности, условными схематическими изображениями как самих предметов и явлений, так и возможных способов их упорядочения (классификационные таблицы, парные картинки </w:t>
      </w:r>
      <w:r>
        <w:t>с реалистическими и условными изображениями предметов и явлений, схемы последовательных преобразований, схемы-планы пространственного расположения элементов целого и т.п.).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 xml:space="preserve">Наглядно-графические модели представляют собой своеобразный мост, перекидывающийся </w:t>
      </w:r>
      <w:r>
        <w:t>между образно-символическим материалом и объектами для исследования в действии. Последние могут оснащаться графическими образцами, представляющими искомый объект или преобразования с ним в виде поэлементной схемы, расчлененных на элементы или нерасчлененны</w:t>
      </w:r>
      <w:r>
        <w:t>х контурных образцов (для сложных мозаик, геометрических головоломок и т.п.). Частично материалы для преобразований по схеме пересекаются с материалами для конструктивной деятельности. Детям предлагаются инструменты, позволяющие создавать различные «модель</w:t>
      </w:r>
      <w:r>
        <w:t>ные» схематические изображения (циркули, линейки, наборы разнообразных лекал).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lastRenderedPageBreak/>
        <w:t>В арсенале образно-символического материала появляются наглядно</w:t>
      </w:r>
      <w:r>
        <w:softHyphen/>
        <w:t>графические модели пространства, являющиеся общекультурной принадлежностью (глобус, географические карты, иллюстр</w:t>
      </w:r>
      <w:r>
        <w:t>ированные планы местности, города и т.п.), общепринятые системы условных графических обозначений (наборы карточек с изображением дорожных знаков, наборы карточек с обозначением погодных явлений и т.п.). Необходимой составляющей образно-символического матер</w:t>
      </w:r>
      <w:r>
        <w:t>иала являются также иллюстрированные издания познавательного характера (книги и альбомы), которые расширяют образный мир ребенка и содержат элементы наглядно - графического моделирования (например, детские географические атласы, книги о мире растений и жив</w:t>
      </w:r>
      <w:r>
        <w:t>отных с иерархическими родовидовыми классификационными схемами, книги об истории рукотворных предметов, последовательно изменяющихся от простого к сложному и т.п.). Эти материалы дополняются коллекциями марок, монет, расширяющими кругозор, содержащими боль</w:t>
      </w:r>
      <w:r>
        <w:t>шие возможности для классификационного исследования.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 xml:space="preserve">Нормативно-знаковый материал в жизни детей 5-7 лет занимает существенное место, обеспечивая постепенное вхождение в знаковые системы языка и математики. Это всевозможные азбуки (магнитные, разрезные), и </w:t>
      </w:r>
      <w:r>
        <w:t>приспособления для работы с ними, цифровые кассы, карточки с изображением количества предметов и цифр и т.п. материалы, которые дети осваивают в своей свободной деятельности и в непринужденном взаимодействии со взрослым.</w:t>
      </w:r>
    </w:p>
    <w:p w:rsidR="008E6A72" w:rsidRDefault="004A594C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 xml:space="preserve">Набор материалов для группы (с 5 - </w:t>
      </w:r>
      <w:r>
        <w:t>7 лет).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338"/>
        <w:gridCol w:w="1872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Тип материала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Количество на группу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Объекты для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Доски-вкладыши и рамки-вкладыши со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исследования в</w:t>
            </w: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сложными составными формами (4-8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действии</w:t>
            </w: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частей)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</w:t>
            </w:r>
            <w:r>
              <w:rPr>
                <w:rStyle w:val="23"/>
              </w:rPr>
              <w:t xml:space="preserve"> разноцветных палочек с оттенками (8-10 палочек каждого цвета)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Набор: счетные палочки Кюизенера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Набор: блоки Дьенеша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Мозаика (цветная, мелкая)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Магнитные пифагорики №3, №4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Г оловоломки плоскостные (геометрические)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 xml:space="preserve">Шнуровальный </w:t>
            </w:r>
            <w:r>
              <w:rPr>
                <w:rStyle w:val="23"/>
              </w:rPr>
              <w:t>планшет №3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Обучающая игра «Я читаю, я считаю»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Игры-головоломки на комбинаторику (кубик Рубика, игра «15» , «Уникуб» и т.п.)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Г оловоломки-лабиринты (прозрачные, с шариком)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 волчков (мелкие, разной формы и окраски)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 xml:space="preserve">Система наклонных </w:t>
            </w:r>
            <w:r>
              <w:rPr>
                <w:rStyle w:val="23"/>
              </w:rPr>
              <w:t>плоскостей для шариков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Весы рычажные равноплечие (балансир) с набором разновесок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Термометр спиртовой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Часы песочные (на разные отрезки времени)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 лекал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Линейки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 мерных стаканов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 xml:space="preserve">Набор прозрачных сосудов разных форм и </w:t>
            </w:r>
            <w:r>
              <w:rPr>
                <w:rStyle w:val="23"/>
              </w:rPr>
              <w:t>объемов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Счеты настольные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 увеличительных стекол (линз)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Микроскоп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 для опытов с магнитом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Вертушки разных размеров и конструкций (для опытов с воздушными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</w:tbl>
    <w:p w:rsidR="008E6A72" w:rsidRDefault="008E6A72">
      <w:pPr>
        <w:framePr w:w="9586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338"/>
        <w:gridCol w:w="1872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потоками)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Коллекция тканей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Коллекция бумаги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 xml:space="preserve">Коллекция </w:t>
            </w:r>
            <w:r>
              <w:rPr>
                <w:rStyle w:val="23"/>
              </w:rPr>
              <w:t>семян и плодов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 xml:space="preserve">Набор для экспериментирования с песком: </w:t>
            </w:r>
            <w:r>
              <w:rPr>
                <w:rStyle w:val="23"/>
              </w:rPr>
              <w:t>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Образно-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Наборы картинок для иерархической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 1 набору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символический</w:t>
            </w: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классификации (установления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каждой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материал</w:t>
            </w: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родовидовых отношений): виды животных; виды растений; виды ландшафтов; виды транспорта; виды профессий; виды спорта и т.п.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тематики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Наборы «лото»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 xml:space="preserve">Наборы </w:t>
            </w:r>
            <w:r>
              <w:rPr>
                <w:rStyle w:val="23"/>
              </w:rPr>
              <w:t>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 xml:space="preserve">Серии картинок (до 6-9) для установления последовательности событий (сказочные и реалистические истории, </w:t>
            </w:r>
            <w:r>
              <w:rPr>
                <w:rStyle w:val="23"/>
              </w:rPr>
              <w:t>юмористические ситуации)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Наборы картинок по исторической тематике для выстраивания временных рядов: что сначала-что потом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 xml:space="preserve">Наборы парных картинок на </w:t>
            </w:r>
            <w:r>
              <w:rPr>
                <w:rStyle w:val="23"/>
              </w:rPr>
              <w:t>соотнесение (сравнение): найди отличия, ошибки (смысловые)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Г рафические головоломки (лабиринты, схемы пути и т.п.) в виде отдельных бланков, буклетов, настольно-печатных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</w:tr>
    </w:tbl>
    <w:p w:rsidR="008E6A72" w:rsidRDefault="008E6A72">
      <w:pPr>
        <w:framePr w:w="9586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338"/>
        <w:gridCol w:w="1872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Набор карточек с изображением знаков дорожного движения (5-7)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Календарь настольный иллюстрированный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Календарь погоды настенный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Физическая карта мира (полушарий)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Коллекция марок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Нормативно-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 xml:space="preserve">Разрезная азбука и </w:t>
            </w:r>
            <w:r>
              <w:rPr>
                <w:rStyle w:val="23"/>
              </w:rPr>
              <w:t>касса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знаковый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Магнитная доска напольная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материал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Наборы карточек с цифрами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Набор кубиков с цифрами, с числовыми фигурами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3"/>
              </w:rPr>
              <w:t xml:space="preserve">Стержни с насадками (для </w:t>
            </w:r>
            <w:r>
              <w:rPr>
                <w:rStyle w:val="23"/>
              </w:rPr>
              <w:t>построения числового ряда)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</w:tr>
    </w:tbl>
    <w:p w:rsidR="008E6A72" w:rsidRDefault="008E6A72">
      <w:pPr>
        <w:framePr w:w="9586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4A594C">
      <w:pPr>
        <w:pStyle w:val="30"/>
        <w:keepNext/>
        <w:keepLines/>
        <w:shd w:val="clear" w:color="auto" w:fill="auto"/>
        <w:spacing w:before="295"/>
        <w:ind w:right="420" w:firstLine="0"/>
      </w:pPr>
      <w:bookmarkStart w:id="15" w:name="bookmark14"/>
      <w:r>
        <w:t>Мониторинг освоения программы образовательной области</w:t>
      </w:r>
      <w:r>
        <w:br/>
        <w:t>«Познавательное развитие»</w:t>
      </w:r>
      <w:bookmarkEnd w:id="15"/>
    </w:p>
    <w:p w:rsidR="008E6A72" w:rsidRDefault="004A594C">
      <w:pPr>
        <w:pStyle w:val="50"/>
        <w:shd w:val="clear" w:color="auto" w:fill="auto"/>
        <w:ind w:left="580" w:right="300" w:firstLine="700"/>
      </w:pPr>
      <w:r>
        <w:t xml:space="preserve">Данный мониторинг используется исключительно для </w:t>
      </w:r>
      <w:r>
        <w:t>решения следующих образовательных задач:</w:t>
      </w:r>
    </w:p>
    <w:p w:rsidR="008E6A72" w:rsidRDefault="004A594C">
      <w:pPr>
        <w:pStyle w:val="50"/>
        <w:numPr>
          <w:ilvl w:val="0"/>
          <w:numId w:val="12"/>
        </w:numPr>
        <w:shd w:val="clear" w:color="auto" w:fill="auto"/>
        <w:tabs>
          <w:tab w:val="left" w:pos="1658"/>
        </w:tabs>
        <w:ind w:left="580" w:right="300" w:firstLine="700"/>
      </w:pPr>
      <w: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E6A72" w:rsidRDefault="004A594C">
      <w:pPr>
        <w:pStyle w:val="50"/>
        <w:numPr>
          <w:ilvl w:val="0"/>
          <w:numId w:val="12"/>
        </w:numPr>
        <w:shd w:val="clear" w:color="auto" w:fill="auto"/>
        <w:tabs>
          <w:tab w:val="left" w:pos="1653"/>
        </w:tabs>
        <w:ind w:left="580" w:firstLine="700"/>
      </w:pPr>
      <w:r>
        <w:t>оптимизации работы с группой детей.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При необходимости</w:t>
      </w:r>
      <w:r>
        <w:t xml:space="preserve">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 xml:space="preserve">Участие ребёнка в психологической диагностике </w:t>
      </w:r>
      <w:r>
        <w:t>допускается только с согласия его родителей (законных представителей).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E6A72" w:rsidRDefault="004A594C">
      <w:pPr>
        <w:pStyle w:val="20"/>
        <w:shd w:val="clear" w:color="auto" w:fill="auto"/>
        <w:ind w:left="580" w:right="300" w:firstLine="700"/>
      </w:pPr>
      <w:r>
        <w:t>В соответствии с п.</w:t>
      </w:r>
      <w:r>
        <w:t>3.2.3. Стандарта при реализации программы педагогом может проводиться оценка индивидуального развития детей.</w:t>
      </w:r>
      <w:r>
        <w:br w:type="page"/>
      </w:r>
    </w:p>
    <w:p w:rsidR="008E6A72" w:rsidRDefault="004A594C">
      <w:pPr>
        <w:pStyle w:val="20"/>
        <w:shd w:val="clear" w:color="auto" w:fill="auto"/>
        <w:spacing w:after="753"/>
        <w:ind w:left="580" w:right="300"/>
      </w:pPr>
      <w:r>
        <w:lastRenderedPageBreak/>
        <w:t>Такая оценка производится в рамках педагогической диагностики (оценки индивидуального развития детей дошкольного возраста, связанной с оценкой эфф</w:t>
      </w:r>
      <w:r>
        <w:t>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</w:t>
      </w:r>
      <w:r>
        <w:t>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</w:t>
      </w:r>
    </w:p>
    <w:p w:rsidR="008E6A72" w:rsidRDefault="004A594C">
      <w:pPr>
        <w:pStyle w:val="80"/>
        <w:shd w:val="clear" w:color="auto" w:fill="000000"/>
        <w:spacing w:before="0" w:after="751" w:line="130" w:lineRule="exact"/>
        <w:ind w:left="1080"/>
      </w:pPr>
      <w:r>
        <w:pict>
          <v:shape id="_x0000_s1026" type="#_x0000_t202" style="position:absolute;left:0;text-align:left;margin-left:331.45pt;margin-top:0;width:86.4pt;height:6.7pt;z-index:-251658752;mso-wrap-distance-left:160.1pt;mso-wrap-distance-right:5pt;mso-position-horizontal-relative:margin" fillcolor="#222" stroked="f">
            <v:textbox style="mso-fit-shape-to-text:t" inset="0,0,0,0">
              <w:txbxContent>
                <w:p w:rsidR="008E6A72" w:rsidRDefault="004A594C">
                  <w:pPr>
                    <w:pStyle w:val="10"/>
                    <w:shd w:val="clear" w:color="auto" w:fill="000000"/>
                    <w:spacing w:line="100" w:lineRule="exact"/>
                  </w:pPr>
                  <w:r>
                    <w:rPr>
                      <w:rStyle w:val="10Exact0"/>
                    </w:rPr>
                    <w:t>Политика конфиденциальности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81"/>
        </w:rPr>
        <w:t>АИС «Мониторинг развития ребенка»</w:t>
      </w:r>
    </w:p>
    <w:p w:rsidR="008E6A72" w:rsidRDefault="004A594C">
      <w:pPr>
        <w:pStyle w:val="11"/>
        <w:keepNext/>
        <w:keepLines/>
        <w:shd w:val="clear" w:color="auto" w:fill="auto"/>
        <w:spacing w:before="0" w:after="624" w:line="460" w:lineRule="exact"/>
        <w:ind w:right="520"/>
      </w:pPr>
      <w:bookmarkStart w:id="16" w:name="bookmark15"/>
      <w:r>
        <w:rPr>
          <w:rStyle w:val="12"/>
        </w:rPr>
        <w:t xml:space="preserve">Мониторинг развития </w:t>
      </w:r>
      <w:r>
        <w:rPr>
          <w:rStyle w:val="12"/>
        </w:rPr>
        <w:t>ребенка</w:t>
      </w:r>
      <w:bookmarkEnd w:id="16"/>
    </w:p>
    <w:p w:rsidR="008E6A72" w:rsidRDefault="004A594C">
      <w:pPr>
        <w:pStyle w:val="90"/>
        <w:shd w:val="clear" w:color="auto" w:fill="auto"/>
        <w:spacing w:before="0" w:after="124"/>
        <w:ind w:left="940" w:right="440" w:firstLine="300"/>
      </w:pPr>
      <w:r>
        <w:rPr>
          <w:rStyle w:val="91"/>
        </w:rPr>
        <w:t>С помощью данной программы проводится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</w:t>
      </w:r>
      <w:r>
        <w:rPr>
          <w:rStyle w:val="91"/>
        </w:rPr>
        <w:t xml:space="preserve">й </w:t>
      </w:r>
      <w:r>
        <w:rPr>
          <w:rStyle w:val="92"/>
        </w:rPr>
        <w:t xml:space="preserve">и </w:t>
      </w:r>
      <w:r>
        <w:rPr>
          <w:rStyle w:val="91"/>
        </w:rPr>
        <w:t xml:space="preserve">лежащей в основе их дальнейшего </w:t>
      </w:r>
      <w:r>
        <w:rPr>
          <w:rStyle w:val="93"/>
        </w:rPr>
        <w:t>планирования).</w:t>
      </w:r>
    </w:p>
    <w:p w:rsidR="008E6A72" w:rsidRDefault="004A594C">
      <w:pPr>
        <w:pStyle w:val="90"/>
        <w:shd w:val="clear" w:color="auto" w:fill="auto"/>
        <w:spacing w:before="0" w:after="116" w:line="226" w:lineRule="exact"/>
        <w:ind w:left="940" w:right="440" w:firstLine="300"/>
      </w:pPr>
      <w:r>
        <w:rPr>
          <w:rStyle w:val="91"/>
        </w:rPr>
        <w:t xml:space="preserve">Педагогическая деятельность современного детского сада ориентирована на обеспечение развития каждого ребенка, сохранение его </w:t>
      </w:r>
      <w:r>
        <w:rPr>
          <w:rStyle w:val="93"/>
        </w:rPr>
        <w:t xml:space="preserve">уникальности, </w:t>
      </w:r>
      <w:r>
        <w:rPr>
          <w:rStyle w:val="91"/>
        </w:rPr>
        <w:t>создание возможностей раскрытия способностей, склонностей. Поэтому</w:t>
      </w:r>
      <w:r>
        <w:rPr>
          <w:rStyle w:val="91"/>
        </w:rPr>
        <w:t xml:space="preserve"> залогом эффективного </w:t>
      </w:r>
      <w:r>
        <w:rPr>
          <w:rStyle w:val="93"/>
        </w:rPr>
        <w:t xml:space="preserve">проектирования </w:t>
      </w:r>
      <w:r>
        <w:rPr>
          <w:rStyle w:val="91"/>
        </w:rPr>
        <w:t xml:space="preserve">педагогического процесса является наличие </w:t>
      </w:r>
      <w:r>
        <w:rPr>
          <w:rStyle w:val="93"/>
        </w:rPr>
        <w:t xml:space="preserve">у </w:t>
      </w:r>
      <w:r>
        <w:rPr>
          <w:rStyle w:val="91"/>
        </w:rPr>
        <w:t xml:space="preserve">педагога </w:t>
      </w:r>
      <w:r>
        <w:rPr>
          <w:rStyle w:val="93"/>
        </w:rPr>
        <w:t xml:space="preserve">информации </w:t>
      </w:r>
      <w:r>
        <w:rPr>
          <w:rStyle w:val="91"/>
        </w:rPr>
        <w:t>о возможностях, интересах и проблемах каждого ребенка.</w:t>
      </w:r>
    </w:p>
    <w:p w:rsidR="008E6A72" w:rsidRDefault="004A594C">
      <w:pPr>
        <w:pStyle w:val="90"/>
        <w:shd w:val="clear" w:color="auto" w:fill="auto"/>
        <w:spacing w:before="0" w:after="124"/>
        <w:ind w:left="940" w:right="440" w:firstLine="300"/>
      </w:pPr>
      <w:r>
        <w:rPr>
          <w:rStyle w:val="91"/>
        </w:rPr>
        <w:t>Результаты педагогической диагностики (мониторинга) могут использоваться исключительно для решения с</w:t>
      </w:r>
      <w:r>
        <w:rPr>
          <w:rStyle w:val="91"/>
        </w:rPr>
        <w:t>ледующих образовательных задач, обозначенных ФГОС ДО (П.3.2.3):</w:t>
      </w:r>
    </w:p>
    <w:p w:rsidR="008E6A72" w:rsidRDefault="004A594C">
      <w:pPr>
        <w:pStyle w:val="90"/>
        <w:numPr>
          <w:ilvl w:val="0"/>
          <w:numId w:val="7"/>
        </w:numPr>
        <w:shd w:val="clear" w:color="auto" w:fill="auto"/>
        <w:tabs>
          <w:tab w:val="left" w:pos="1278"/>
        </w:tabs>
        <w:spacing w:before="0" w:after="0" w:line="226" w:lineRule="exact"/>
        <w:ind w:left="1240"/>
        <w:jc w:val="left"/>
      </w:pPr>
      <w:r>
        <w:rPr>
          <w:rStyle w:val="91"/>
        </w:rPr>
        <w:t xml:space="preserve">индивидуализации образования (в том числе поддержки ребенка, построения его образовательной траектории </w:t>
      </w:r>
      <w:r>
        <w:rPr>
          <w:rStyle w:val="93"/>
        </w:rPr>
        <w:t xml:space="preserve">или </w:t>
      </w:r>
      <w:r>
        <w:rPr>
          <w:rStyle w:val="91"/>
        </w:rPr>
        <w:t xml:space="preserve">профессиональной </w:t>
      </w:r>
      <w:r>
        <w:rPr>
          <w:rStyle w:val="93"/>
        </w:rPr>
        <w:t xml:space="preserve">коррекции </w:t>
      </w:r>
      <w:r>
        <w:rPr>
          <w:rStyle w:val="91"/>
        </w:rPr>
        <w:t xml:space="preserve">особенностей его </w:t>
      </w:r>
      <w:r>
        <w:rPr>
          <w:rStyle w:val="93"/>
        </w:rPr>
        <w:t>развития);</w:t>
      </w:r>
    </w:p>
    <w:p w:rsidR="008E6A72" w:rsidRDefault="004A594C">
      <w:pPr>
        <w:pStyle w:val="90"/>
        <w:numPr>
          <w:ilvl w:val="0"/>
          <w:numId w:val="7"/>
        </w:numPr>
        <w:shd w:val="clear" w:color="auto" w:fill="auto"/>
        <w:tabs>
          <w:tab w:val="left" w:pos="1278"/>
        </w:tabs>
        <w:spacing w:before="0" w:after="205" w:line="150" w:lineRule="exact"/>
        <w:ind w:left="1080" w:firstLine="0"/>
      </w:pPr>
      <w:r>
        <w:rPr>
          <w:rStyle w:val="93"/>
        </w:rPr>
        <w:t xml:space="preserve">оптимизации </w:t>
      </w:r>
      <w:r>
        <w:rPr>
          <w:rStyle w:val="91"/>
        </w:rPr>
        <w:t>работы с группой д</w:t>
      </w:r>
      <w:r>
        <w:rPr>
          <w:rStyle w:val="91"/>
        </w:rPr>
        <w:t>етей.</w:t>
      </w:r>
    </w:p>
    <w:p w:rsidR="008E6A72" w:rsidRDefault="004A594C">
      <w:pPr>
        <w:pStyle w:val="90"/>
        <w:shd w:val="clear" w:color="auto" w:fill="auto"/>
        <w:spacing w:before="0" w:after="205" w:line="150" w:lineRule="exact"/>
        <w:ind w:left="940" w:firstLine="300"/>
      </w:pPr>
      <w:r>
        <w:rPr>
          <w:rStyle w:val="91"/>
        </w:rPr>
        <w:t>Программа предназначена для педагогов, административных работников ДОУ.</w:t>
      </w:r>
    </w:p>
    <w:p w:rsidR="008E6A72" w:rsidRDefault="004A594C">
      <w:pPr>
        <w:pStyle w:val="90"/>
        <w:shd w:val="clear" w:color="auto" w:fill="auto"/>
        <w:spacing w:before="0" w:after="205" w:line="150" w:lineRule="exact"/>
        <w:ind w:left="840" w:firstLine="0"/>
        <w:jc w:val="left"/>
      </w:pPr>
      <w:r>
        <w:rPr>
          <w:rStyle w:val="91"/>
        </w:rPr>
        <w:t>Разработчики:</w:t>
      </w:r>
    </w:p>
    <w:p w:rsidR="008E6A72" w:rsidRDefault="004A594C">
      <w:pPr>
        <w:pStyle w:val="90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85" w:line="150" w:lineRule="exact"/>
        <w:ind w:left="940" w:firstLine="0"/>
      </w:pPr>
      <w:r>
        <w:rPr>
          <w:rStyle w:val="91"/>
        </w:rPr>
        <w:t>Научный руководитель проекта - кандидат педагогических наук, Едакова Ирина Борисовна</w:t>
      </w:r>
    </w:p>
    <w:p w:rsidR="008E6A72" w:rsidRDefault="004A594C">
      <w:pPr>
        <w:pStyle w:val="90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694" w:line="150" w:lineRule="exact"/>
        <w:ind w:left="940" w:firstLine="0"/>
      </w:pPr>
      <w:r>
        <w:rPr>
          <w:rStyle w:val="91"/>
        </w:rPr>
        <w:t>Программист-разработчик Соколов Евгений Геннадьевич</w:t>
      </w:r>
    </w:p>
    <w:p w:rsidR="008E6A72" w:rsidRDefault="004A594C">
      <w:pPr>
        <w:pStyle w:val="20"/>
        <w:shd w:val="clear" w:color="auto" w:fill="auto"/>
        <w:spacing w:line="317" w:lineRule="exact"/>
        <w:ind w:left="580"/>
      </w:pPr>
      <w:r>
        <w:t xml:space="preserve">Методы диагностики: </w:t>
      </w:r>
      <w:r>
        <w:t>наблюдения, беседы с ребёнком</w:t>
      </w:r>
    </w:p>
    <w:p w:rsidR="008E6A72" w:rsidRDefault="004A594C">
      <w:pPr>
        <w:pStyle w:val="50"/>
        <w:shd w:val="clear" w:color="auto" w:fill="auto"/>
        <w:spacing w:line="317" w:lineRule="exact"/>
        <w:ind w:left="580" w:right="300"/>
      </w:pPr>
      <w:r>
        <w:t>Данные индивидуальной карты являются основанием для планирования индивидуальной работы с конкретным ребёнком.</w:t>
      </w:r>
      <w:r>
        <w:br w:type="page"/>
      </w:r>
    </w:p>
    <w:p w:rsidR="008E6A72" w:rsidRDefault="004A594C">
      <w:pPr>
        <w:pStyle w:val="28"/>
        <w:keepNext/>
        <w:keepLines/>
        <w:shd w:val="clear" w:color="auto" w:fill="auto"/>
        <w:spacing w:before="0" w:after="14" w:line="320" w:lineRule="exact"/>
        <w:ind w:right="280"/>
      </w:pPr>
      <w:bookmarkStart w:id="17" w:name="bookmark16"/>
      <w:r>
        <w:lastRenderedPageBreak/>
        <w:t>Формы и направления взаимодействия с семьями</w:t>
      </w:r>
      <w:bookmarkEnd w:id="17"/>
    </w:p>
    <w:p w:rsidR="008E6A72" w:rsidRDefault="004A594C">
      <w:pPr>
        <w:pStyle w:val="28"/>
        <w:keepNext/>
        <w:keepLines/>
        <w:shd w:val="clear" w:color="auto" w:fill="auto"/>
        <w:spacing w:before="0" w:after="300" w:line="320" w:lineRule="exact"/>
        <w:ind w:right="280"/>
      </w:pPr>
      <w:bookmarkStart w:id="18" w:name="bookmark17"/>
      <w:r>
        <w:t>воспитанников</w:t>
      </w:r>
      <w:bookmarkEnd w:id="18"/>
    </w:p>
    <w:p w:rsidR="008E6A72" w:rsidRDefault="004A594C">
      <w:pPr>
        <w:pStyle w:val="20"/>
        <w:shd w:val="clear" w:color="auto" w:fill="auto"/>
        <w:spacing w:after="293" w:line="317" w:lineRule="exact"/>
        <w:ind w:left="580" w:right="300" w:firstLine="700"/>
      </w:pPr>
      <w:r>
        <w:t>В соответствии с ФГОС дошкольного образования социальная</w:t>
      </w:r>
      <w:r>
        <w:t xml:space="preserve">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</w:t>
      </w:r>
      <w:r>
        <w:t>тельных инициатив семьи.</w:t>
      </w:r>
    </w:p>
    <w:p w:rsidR="008E6A72" w:rsidRDefault="004A594C">
      <w:pPr>
        <w:pStyle w:val="111"/>
        <w:shd w:val="clear" w:color="auto" w:fill="auto"/>
        <w:spacing w:before="0"/>
        <w:ind w:right="980"/>
      </w:pPr>
      <w:r>
        <w:t>Формы работы с родителями</w:t>
      </w:r>
      <w:r>
        <w:br/>
        <w:t>по реализации образовательной области</w:t>
      </w:r>
      <w:r>
        <w:br/>
        <w:t>«Познавательное развитие»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328"/>
        <w:gridCol w:w="3346"/>
        <w:gridCol w:w="3235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№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Организационная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3"/>
              </w:rPr>
              <w:t>форма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Цель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Темы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Педагогические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беседы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Обмен мнениями о развитии ребенка, обсуждение характера, степени и возможных </w:t>
            </w:r>
            <w:r>
              <w:rPr>
                <w:rStyle w:val="23"/>
              </w:rPr>
              <w:t>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«Развитие познавательной активности ребенка через игровую деятельность» «Возрастные о</w:t>
            </w:r>
            <w:r>
              <w:rPr>
                <w:rStyle w:val="23"/>
              </w:rPr>
              <w:t>собенности детей старшего дошкольного возраста».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Тематические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консультации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Создание условий, способствующих преодолению трудностей во взаимодействии педагогов и родителей по вопросам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познавательного развития детей в условиях семьи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 xml:space="preserve">«Ребенок и улица» </w:t>
            </w:r>
            <w:r>
              <w:rPr>
                <w:rStyle w:val="23"/>
              </w:rPr>
              <w:t>«Готовимся к школе» «Роль семьи в развитии ребенка дошкольника» «Безопасный путь в школу!»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Родительские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собрания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Взаимное общение педагогов и родителей по актуальным проблемам познавательного развития детей, расширение педагогического кругозора </w:t>
            </w:r>
            <w:r>
              <w:rPr>
                <w:rStyle w:val="23"/>
              </w:rPr>
              <w:t>родителей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«Детский сад и семья: взаимодействие и сотрудничество в условиях ФГОС»</w:t>
            </w:r>
          </w:p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«Роль игры в жизни детей 5-7 лет»</w:t>
            </w:r>
          </w:p>
        </w:tc>
      </w:tr>
    </w:tbl>
    <w:p w:rsidR="008E6A72" w:rsidRDefault="008E6A72">
      <w:pPr>
        <w:framePr w:w="9586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328"/>
        <w:gridCol w:w="3346"/>
        <w:gridCol w:w="3235"/>
      </w:tblGrid>
      <w:tr w:rsidR="008E6A7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lastRenderedPageBreak/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Проектная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Вовлечение родителей 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«Научная лаборатория»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совместную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Маркеры игрового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познавательную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пространства: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деятельность.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подводный мир,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Овладение способами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пустыня, север, ферма,</w:t>
            </w:r>
          </w:p>
        </w:tc>
      </w:tr>
      <w:tr w:rsidR="008E6A72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72" w:rsidRDefault="008E6A7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коллективной мыслительной деятельности; освоения алгоритма создания проекта на основе потребностей ребенка; Достижение позитивной открытости по отношению к родителям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72" w:rsidRDefault="004A594C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лес, космос,</w:t>
            </w:r>
            <w:r>
              <w:rPr>
                <w:rStyle w:val="23"/>
              </w:rPr>
              <w:t xml:space="preserve"> горы, луг.</w:t>
            </w:r>
          </w:p>
        </w:tc>
      </w:tr>
    </w:tbl>
    <w:p w:rsidR="008E6A72" w:rsidRDefault="008E6A72">
      <w:pPr>
        <w:framePr w:w="9586" w:wrap="notBeside" w:vAnchor="text" w:hAnchor="text" w:xAlign="center" w:y="1"/>
        <w:rPr>
          <w:sz w:val="2"/>
          <w:szCs w:val="2"/>
        </w:rPr>
      </w:pPr>
    </w:p>
    <w:p w:rsidR="008E6A72" w:rsidRDefault="008E6A72">
      <w:pPr>
        <w:rPr>
          <w:sz w:val="2"/>
          <w:szCs w:val="2"/>
        </w:rPr>
      </w:pPr>
    </w:p>
    <w:p w:rsidR="008E6A72" w:rsidRDefault="004A594C">
      <w:pPr>
        <w:pStyle w:val="28"/>
        <w:keepNext/>
        <w:keepLines/>
        <w:shd w:val="clear" w:color="auto" w:fill="auto"/>
        <w:spacing w:before="325" w:after="236" w:line="320" w:lineRule="exact"/>
        <w:ind w:left="580"/>
        <w:jc w:val="left"/>
      </w:pPr>
      <w:bookmarkStart w:id="19" w:name="bookmark18"/>
      <w:r>
        <w:t>Литература:</w:t>
      </w:r>
      <w:bookmarkEnd w:id="19"/>
    </w:p>
    <w:p w:rsidR="008E6A72" w:rsidRDefault="004A594C">
      <w:pPr>
        <w:pStyle w:val="20"/>
        <w:numPr>
          <w:ilvl w:val="0"/>
          <w:numId w:val="13"/>
        </w:numPr>
        <w:shd w:val="clear" w:color="auto" w:fill="auto"/>
        <w:tabs>
          <w:tab w:val="left" w:pos="1711"/>
        </w:tabs>
        <w:ind w:left="580" w:right="300" w:firstLine="620"/>
      </w:pPr>
      <w:r>
        <w:t xml:space="preserve">Закон об образовании 2013 - федеральный закон от 29.12.2012 </w:t>
      </w:r>
      <w:r>
        <w:rPr>
          <w:lang w:val="en-US" w:eastAsia="en-US" w:bidi="en-US"/>
        </w:rPr>
        <w:t>N</w:t>
      </w:r>
      <w:r w:rsidRPr="00B80B68">
        <w:rPr>
          <w:lang w:eastAsia="en-US" w:bidi="en-US"/>
        </w:rPr>
        <w:t xml:space="preserve"> </w:t>
      </w:r>
      <w:r>
        <w:t>273-ФЗ «Об образовании в Российской Федерации»</w:t>
      </w:r>
    </w:p>
    <w:p w:rsidR="008E6A72" w:rsidRDefault="004A594C">
      <w:pPr>
        <w:pStyle w:val="20"/>
        <w:numPr>
          <w:ilvl w:val="0"/>
          <w:numId w:val="13"/>
        </w:numPr>
        <w:shd w:val="clear" w:color="auto" w:fill="auto"/>
        <w:tabs>
          <w:tab w:val="left" w:pos="1711"/>
        </w:tabs>
        <w:ind w:left="580" w:right="300" w:firstLine="620"/>
      </w:pPr>
      <w:r>
        <w:t xml:space="preserve">Приказ МОиН РФ «Об утверждении федерального государственного образовательного стандарта дошкольного образования» от 17 </w:t>
      </w:r>
      <w:r>
        <w:t>октября 2013 г. №1155</w:t>
      </w:r>
    </w:p>
    <w:p w:rsidR="008E6A72" w:rsidRDefault="004A594C">
      <w:pPr>
        <w:pStyle w:val="20"/>
        <w:numPr>
          <w:ilvl w:val="0"/>
          <w:numId w:val="13"/>
        </w:numPr>
        <w:shd w:val="clear" w:color="auto" w:fill="auto"/>
        <w:tabs>
          <w:tab w:val="left" w:pos="1711"/>
        </w:tabs>
        <w:ind w:left="580" w:right="300" w:firstLine="620"/>
      </w:pPr>
      <w: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</w:t>
      </w:r>
      <w:r>
        <w:t>ограммам дошкольного образования»</w:t>
      </w:r>
    </w:p>
    <w:p w:rsidR="008E6A72" w:rsidRDefault="004A594C">
      <w:pPr>
        <w:pStyle w:val="20"/>
        <w:numPr>
          <w:ilvl w:val="0"/>
          <w:numId w:val="13"/>
        </w:numPr>
        <w:shd w:val="clear" w:color="auto" w:fill="auto"/>
        <w:tabs>
          <w:tab w:val="left" w:pos="1711"/>
        </w:tabs>
        <w:ind w:left="580" w:right="300" w:firstLine="620"/>
      </w:pPr>
      <w:r>
        <w:t xml:space="preserve">Постановление Главного государственного санитарного врача РФ от 15 мая 2013 г. </w:t>
      </w:r>
      <w:r>
        <w:rPr>
          <w:lang w:val="en-US" w:eastAsia="en-US" w:bidi="en-US"/>
        </w:rPr>
        <w:t>N</w:t>
      </w:r>
      <w:r w:rsidRPr="00B80B68">
        <w:rPr>
          <w:lang w:eastAsia="en-US" w:bidi="en-US"/>
        </w:rPr>
        <w:t xml:space="preserve"> </w:t>
      </w:r>
      <w:r>
        <w:t>26 «Об утверждении СанПиН 2.4.1.3049-13 «Санитарно</w:t>
      </w:r>
      <w:r>
        <w:softHyphen/>
        <w:t>эпидемиологические требования к устройству, содержанию и организации режима работы дошколь</w:t>
      </w:r>
      <w:r>
        <w:t>ных образовательных организаций»</w:t>
      </w:r>
    </w:p>
    <w:p w:rsidR="008E6A72" w:rsidRDefault="004A594C">
      <w:pPr>
        <w:pStyle w:val="20"/>
        <w:numPr>
          <w:ilvl w:val="0"/>
          <w:numId w:val="13"/>
        </w:numPr>
        <w:shd w:val="clear" w:color="auto" w:fill="auto"/>
        <w:tabs>
          <w:tab w:val="left" w:pos="1711"/>
        </w:tabs>
        <w:ind w:left="580" w:right="300" w:firstLine="620"/>
      </w:pPr>
      <w:r>
        <w:t>Дошкольное образование как ступень общего образования: Научная концепция/под ред. В.И. Слободчикова /В.И.Слободчиков, Н.А.Короткова, П.Г. Нежнов, И.Л.Кириллов.- М.: Институт развития дошкольного образования РАО,2005.-28с.</w:t>
      </w:r>
    </w:p>
    <w:p w:rsidR="008E6A72" w:rsidRDefault="004A594C">
      <w:pPr>
        <w:pStyle w:val="20"/>
        <w:numPr>
          <w:ilvl w:val="0"/>
          <w:numId w:val="13"/>
        </w:numPr>
        <w:shd w:val="clear" w:color="auto" w:fill="auto"/>
        <w:tabs>
          <w:tab w:val="left" w:pos="1711"/>
        </w:tabs>
        <w:ind w:left="580" w:right="300" w:firstLine="620"/>
      </w:pPr>
      <w:r>
        <w:t>Материалы и оборудование для детского сада: Пособие для воспитателей и заведующих / Под ред. Т.Н.Дороновой и Н.А.Коротковой. М., ЗАО «Элти-Кудиц», 2003. - 160с.</w:t>
      </w:r>
    </w:p>
    <w:p w:rsidR="008E6A72" w:rsidRDefault="004A594C">
      <w:pPr>
        <w:pStyle w:val="20"/>
        <w:numPr>
          <w:ilvl w:val="0"/>
          <w:numId w:val="13"/>
        </w:numPr>
        <w:shd w:val="clear" w:color="auto" w:fill="auto"/>
        <w:tabs>
          <w:tab w:val="left" w:pos="1711"/>
        </w:tabs>
        <w:ind w:left="580" w:right="300" w:firstLine="620"/>
      </w:pPr>
      <w:r>
        <w:t>Проектирование основной общеобразовательной программы ДОУ/авт.- сост. И.Б.Едакова, И.В.Колосова</w:t>
      </w:r>
      <w:r>
        <w:t xml:space="preserve"> и др. - М.: Издательство «Скрипторий 2003», 2012. - 104с.</w:t>
      </w:r>
    </w:p>
    <w:sectPr w:rsidR="008E6A72">
      <w:pgSz w:w="11900" w:h="16840"/>
      <w:pgMar w:top="959" w:right="554" w:bottom="959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4C" w:rsidRDefault="004A594C">
      <w:r>
        <w:separator/>
      </w:r>
    </w:p>
  </w:endnote>
  <w:endnote w:type="continuationSeparator" w:id="0">
    <w:p w:rsidR="004A594C" w:rsidRDefault="004A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4C" w:rsidRDefault="004A594C"/>
  </w:footnote>
  <w:footnote w:type="continuationSeparator" w:id="0">
    <w:p w:rsidR="004A594C" w:rsidRDefault="004A5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2" w:rsidRDefault="004A59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1pt;margin-top:23.55pt;width:382.1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6A72" w:rsidRDefault="004A59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ПЛАНИРОВАНИЕ ВОСПИТАТЕЛЬНО-ОБРАЗОВАТЕЛЬНОЙ РАБОТЫ (на день)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2" w:rsidRDefault="008E6A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791"/>
    <w:multiLevelType w:val="multilevel"/>
    <w:tmpl w:val="C5E0DE04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206DF"/>
    <w:multiLevelType w:val="multilevel"/>
    <w:tmpl w:val="87DA53B2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17287"/>
    <w:multiLevelType w:val="multilevel"/>
    <w:tmpl w:val="E188CCBE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8124A"/>
    <w:multiLevelType w:val="multilevel"/>
    <w:tmpl w:val="A4E21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37FD8"/>
    <w:multiLevelType w:val="multilevel"/>
    <w:tmpl w:val="A404A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E4F9B"/>
    <w:multiLevelType w:val="multilevel"/>
    <w:tmpl w:val="762E2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A7229"/>
    <w:multiLevelType w:val="multilevel"/>
    <w:tmpl w:val="A9CA4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03AB8"/>
    <w:multiLevelType w:val="multilevel"/>
    <w:tmpl w:val="B0F64242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903CE9"/>
    <w:multiLevelType w:val="multilevel"/>
    <w:tmpl w:val="13B8E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655487"/>
    <w:multiLevelType w:val="multilevel"/>
    <w:tmpl w:val="FD00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56542C"/>
    <w:multiLevelType w:val="multilevel"/>
    <w:tmpl w:val="A8F06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A51C06"/>
    <w:multiLevelType w:val="multilevel"/>
    <w:tmpl w:val="8B40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A7359E"/>
    <w:multiLevelType w:val="multilevel"/>
    <w:tmpl w:val="3E8274B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6A72"/>
    <w:rsid w:val="004A594C"/>
    <w:rsid w:val="008E6A72"/>
    <w:rsid w:val="00B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EA0CB0"/>
  <w15:docId w15:val="{85F3A6E5-8E83-40CC-924C-3296A54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Заголовок №3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hanging="14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780" w:line="0" w:lineRule="atLeast"/>
      <w:jc w:val="both"/>
    </w:pPr>
    <w:rPr>
      <w:sz w:val="13"/>
      <w:szCs w:val="13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780" w:after="780" w:line="0" w:lineRule="atLeast"/>
      <w:jc w:val="center"/>
      <w:outlineLvl w:val="0"/>
    </w:pPr>
    <w:rPr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after="120" w:line="230" w:lineRule="exact"/>
      <w:ind w:hanging="160"/>
      <w:jc w:val="both"/>
    </w:pPr>
    <w:rPr>
      <w:sz w:val="15"/>
      <w:szCs w:val="15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2580" w:after="21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B68"/>
    <w:rPr>
      <w:color w:val="000000"/>
    </w:rPr>
  </w:style>
  <w:style w:type="paragraph" w:styleId="ab">
    <w:name w:val="footer"/>
    <w:basedOn w:val="a"/>
    <w:link w:val="ac"/>
    <w:uiPriority w:val="99"/>
    <w:unhideWhenUsed/>
    <w:rsid w:val="00B80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B68"/>
    <w:rPr>
      <w:color w:val="000000"/>
    </w:rPr>
  </w:style>
  <w:style w:type="character" w:customStyle="1" w:styleId="2Exact">
    <w:name w:val="Основной текст (2) Exact"/>
    <w:basedOn w:val="a0"/>
    <w:rsid w:val="00B80B68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20ptExact">
    <w:name w:val="Основной текст (2) + Интервал 0 pt Exact"/>
    <w:basedOn w:val="2Exact"/>
    <w:rsid w:val="00B80B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B80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B80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context/detail/id/4101050/%23tab_person%23tab_pers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siti.net.ru/?page=publish&amp;publish=%D3%F7%E8%F2%E5%EB%FC" TargetMode="External"/><Relationship Id="rId17" Type="http://schemas.openxmlformats.org/officeDocument/2006/relationships/hyperlink" Target="http://www.ozon.ru/context/detail/id/8578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6730057/%23tab_person%23tab_pers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iti.net.ru/?page=avtor&amp;avtor=%C2%E0%EA%F3%EB%E5%ED%EA%EE+%DE.%C0.+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857838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zon.ru/context/detail/id/4101050/%23tab_person%23tab_per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023C-C87A-494C-8B09-F18ECEEF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9588</Words>
  <Characters>54652</Characters>
  <Application>Microsoft Office Word</Application>
  <DocSecurity>0</DocSecurity>
  <Lines>455</Lines>
  <Paragraphs>128</Paragraphs>
  <ScaleCrop>false</ScaleCrop>
  <Company/>
  <LinksUpToDate>false</LinksUpToDate>
  <CharactersWithSpaces>64112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2019-10-18T07:50:00Z</dcterms:created>
  <dcterms:modified xsi:type="dcterms:W3CDTF">2019-10-18T07:58:00Z</dcterms:modified>
</cp:coreProperties>
</file>